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45" w:rsidRPr="00F8206E" w:rsidRDefault="00603C45" w:rsidP="00603C45">
      <w:pPr>
        <w:rPr>
          <w:rFonts w:ascii="Arial" w:hAnsi="Arial" w:cs="Arial"/>
          <w:b/>
          <w:sz w:val="32"/>
          <w:szCs w:val="32"/>
        </w:rPr>
      </w:pPr>
      <w:r w:rsidRPr="00F8206E">
        <w:rPr>
          <w:rFonts w:ascii="Arial" w:hAnsi="Arial" w:cs="Arial"/>
          <w:b/>
          <w:sz w:val="32"/>
          <w:szCs w:val="32"/>
        </w:rPr>
        <w:t>USING WEAVE TO STRENGTHEN COMMUNITY CAPACITY</w:t>
      </w:r>
    </w:p>
    <w:p w:rsidR="00603C45" w:rsidRPr="00305929" w:rsidRDefault="00603C45" w:rsidP="00603C45">
      <w:pPr>
        <w:spacing w:after="0"/>
        <w:rPr>
          <w:rFonts w:ascii="Arial" w:eastAsia="Times New Roman" w:hAnsi="Arial" w:cs="Arial"/>
          <w:b/>
          <w:bCs/>
          <w:color w:val="000000"/>
        </w:rPr>
      </w:pPr>
      <w:r w:rsidRPr="00305929">
        <w:rPr>
          <w:rFonts w:ascii="Arial" w:eastAsia="Times New Roman" w:hAnsi="Arial" w:cs="Arial"/>
          <w:color w:val="000000"/>
        </w:rPr>
        <w:t>4:00–5:30 – Thursday afternoon</w:t>
      </w:r>
      <w:r w:rsidRPr="00305929">
        <w:rPr>
          <w:rFonts w:ascii="Times New Roman" w:eastAsia="Times New Roman" w:hAnsi="Times New Roman" w:cs="Times New Roman"/>
        </w:rPr>
        <w:br/>
      </w:r>
    </w:p>
    <w:p w:rsidR="00603C45" w:rsidRDefault="00603C45" w:rsidP="00603C45">
      <w:pPr>
        <w:spacing w:after="0"/>
        <w:rPr>
          <w:rFonts w:ascii="Arial" w:eastAsia="Times New Roman" w:hAnsi="Arial" w:cs="Arial"/>
          <w:b/>
          <w:bCs/>
          <w:color w:val="000000"/>
          <w:sz w:val="23"/>
          <w:szCs w:val="23"/>
        </w:rPr>
      </w:pPr>
    </w:p>
    <w:p w:rsidR="00603C45" w:rsidRDefault="00603C45" w:rsidP="00603C45">
      <w:pPr>
        <w:spacing w:after="0"/>
        <w:rPr>
          <w:rFonts w:ascii="Arial" w:eastAsia="Times New Roman" w:hAnsi="Arial" w:cs="Arial"/>
          <w:color w:val="000000"/>
          <w:sz w:val="23"/>
          <w:szCs w:val="23"/>
        </w:rPr>
      </w:pPr>
      <w:r w:rsidRPr="00F8206E">
        <w:rPr>
          <w:rFonts w:ascii="Arial" w:eastAsia="Times New Roman" w:hAnsi="Arial" w:cs="Arial"/>
          <w:b/>
          <w:bCs/>
          <w:color w:val="000000"/>
          <w:sz w:val="23"/>
          <w:szCs w:val="23"/>
        </w:rPr>
        <w:t>Background</w:t>
      </w:r>
      <w:r w:rsidRPr="00F8206E">
        <w:rPr>
          <w:rFonts w:ascii="Times New Roman" w:eastAsia="Times New Roman" w:hAnsi="Times New Roman" w:cs="Times New Roman"/>
          <w:sz w:val="24"/>
          <w:szCs w:val="24"/>
        </w:rPr>
        <w:br/>
      </w:r>
    </w:p>
    <w:p w:rsidR="00603C45" w:rsidRPr="00ED1FC5" w:rsidRDefault="00603C45" w:rsidP="00603C45">
      <w:pPr>
        <w:spacing w:after="0"/>
        <w:rPr>
          <w:rFonts w:ascii="Arial" w:eastAsia="Times New Roman" w:hAnsi="Arial" w:cs="Arial"/>
          <w:color w:val="000000"/>
        </w:rPr>
      </w:pPr>
      <w:r w:rsidRPr="00ED1FC5">
        <w:rPr>
          <w:rFonts w:ascii="Arial" w:eastAsia="Times New Roman" w:hAnsi="Arial" w:cs="Arial"/>
          <w:color w:val="000000"/>
        </w:rPr>
        <w:t>The Open Indicators Consortium (OIC) is a multi-stakeholder partnership in the development of the open source platform Weave in collaboration with the Institute for Visualization and Perception Research at the University of Massachusetts Lowell. The OIC aims to spur the democratization and use of high quality data and data-driven problem-solving within and across neighborhoods, municipalities, sectors, states, regions and nations. Ten partners are currently implementing Weave as part of their strategy for disseminating information and engaging their key audiences. OIC is the most prominent example of NNIP partners coming together to develop and share technology, and can offer lessons about how our network can promote more cross-site collaborations.</w:t>
      </w:r>
      <w:r w:rsidRPr="00ED1FC5">
        <w:rPr>
          <w:rFonts w:ascii="Times New Roman" w:eastAsia="Times New Roman" w:hAnsi="Times New Roman" w:cs="Times New Roman"/>
        </w:rPr>
        <w:br/>
      </w:r>
    </w:p>
    <w:p w:rsidR="00603C45" w:rsidRPr="00ED1FC5" w:rsidRDefault="00603C45" w:rsidP="00603C45">
      <w:pPr>
        <w:spacing w:after="0"/>
        <w:rPr>
          <w:rFonts w:ascii="Times New Roman" w:eastAsia="Times New Roman" w:hAnsi="Times New Roman" w:cs="Times New Roman"/>
        </w:rPr>
      </w:pPr>
      <w:r w:rsidRPr="00ED1FC5">
        <w:rPr>
          <w:rFonts w:ascii="Arial" w:eastAsia="Times New Roman" w:hAnsi="Arial" w:cs="Arial"/>
          <w:color w:val="000000"/>
        </w:rPr>
        <w:t xml:space="preserve">To learn more about Weave, check out the OIC web site at </w:t>
      </w:r>
      <w:hyperlink r:id="rId6" w:history="1">
        <w:r w:rsidRPr="00ED1FC5">
          <w:rPr>
            <w:rFonts w:ascii="Arial" w:eastAsia="Times New Roman" w:hAnsi="Arial" w:cs="Arial"/>
            <w:color w:val="1155CC"/>
            <w:u w:val="single"/>
          </w:rPr>
          <w:t>www.oicweave.org</w:t>
        </w:r>
      </w:hyperlink>
      <w:r w:rsidRPr="00ED1FC5">
        <w:rPr>
          <w:rFonts w:ascii="Arial" w:eastAsia="Times New Roman" w:hAnsi="Arial" w:cs="Arial"/>
          <w:color w:val="000000"/>
        </w:rPr>
        <w:t xml:space="preserve"> and its wiki (</w:t>
      </w:r>
      <w:hyperlink r:id="rId7" w:history="1">
        <w:r w:rsidRPr="00ED1FC5">
          <w:rPr>
            <w:rFonts w:ascii="Arial" w:eastAsia="Times New Roman" w:hAnsi="Arial" w:cs="Arial"/>
            <w:color w:val="1155CC"/>
            <w:u w:val="single"/>
          </w:rPr>
          <w:t>http://bugs.oicweave.org/projects/weave/wiki</w:t>
        </w:r>
      </w:hyperlink>
      <w:r w:rsidRPr="00ED1FC5">
        <w:rPr>
          <w:rFonts w:ascii="Arial" w:eastAsia="Times New Roman" w:hAnsi="Arial" w:cs="Arial"/>
          <w:color w:val="000000"/>
        </w:rPr>
        <w:t xml:space="preserve"> ), email Jim Farnam at </w:t>
      </w:r>
      <w:hyperlink r:id="rId8" w:history="1">
        <w:r w:rsidRPr="00ED1FC5">
          <w:rPr>
            <w:rFonts w:ascii="Arial" w:eastAsia="Times New Roman" w:hAnsi="Arial" w:cs="Arial"/>
            <w:color w:val="0000FF"/>
            <w:u w:val="single"/>
          </w:rPr>
          <w:t>jf@farnamllc.com</w:t>
        </w:r>
      </w:hyperlink>
      <w:r w:rsidRPr="00ED1FC5">
        <w:rPr>
          <w:rFonts w:ascii="Arial" w:eastAsia="Times New Roman" w:hAnsi="Arial" w:cs="Arial"/>
          <w:color w:val="000000"/>
        </w:rPr>
        <w:t>.</w:t>
      </w:r>
    </w:p>
    <w:p w:rsidR="00603C45" w:rsidRDefault="00603C45" w:rsidP="00603C45">
      <w:pPr>
        <w:spacing w:after="0"/>
        <w:rPr>
          <w:rFonts w:ascii="Arial" w:eastAsia="Times New Roman" w:hAnsi="Arial" w:cs="Arial"/>
          <w:b/>
          <w:bCs/>
          <w:color w:val="000000"/>
          <w:sz w:val="23"/>
          <w:szCs w:val="23"/>
        </w:rPr>
      </w:pPr>
    </w:p>
    <w:p w:rsidR="00603C45" w:rsidRDefault="00603C45" w:rsidP="00603C45">
      <w:pPr>
        <w:spacing w:after="0"/>
        <w:rPr>
          <w:rFonts w:ascii="Arial" w:eastAsia="Times New Roman" w:hAnsi="Arial" w:cs="Arial"/>
          <w:color w:val="000000"/>
          <w:sz w:val="23"/>
          <w:szCs w:val="23"/>
        </w:rPr>
      </w:pPr>
      <w:r w:rsidRPr="00F8206E">
        <w:rPr>
          <w:rFonts w:ascii="Arial" w:eastAsia="Times New Roman" w:hAnsi="Arial" w:cs="Arial"/>
          <w:b/>
          <w:bCs/>
          <w:color w:val="000000"/>
          <w:sz w:val="23"/>
          <w:szCs w:val="23"/>
        </w:rPr>
        <w:t>This Session</w:t>
      </w:r>
      <w:r w:rsidRPr="00F8206E">
        <w:rPr>
          <w:rFonts w:ascii="Times New Roman" w:eastAsia="Times New Roman" w:hAnsi="Times New Roman" w:cs="Times New Roman"/>
          <w:sz w:val="24"/>
          <w:szCs w:val="24"/>
        </w:rPr>
        <w:br/>
      </w:r>
    </w:p>
    <w:p w:rsidR="00603C45" w:rsidRPr="00ED1FC5" w:rsidRDefault="00603C45" w:rsidP="00603C45">
      <w:pPr>
        <w:spacing w:after="240"/>
        <w:rPr>
          <w:rFonts w:ascii="Times New Roman" w:eastAsia="Times New Roman" w:hAnsi="Times New Roman" w:cs="Times New Roman"/>
        </w:rPr>
      </w:pPr>
      <w:r w:rsidRPr="00ED1FC5">
        <w:rPr>
          <w:rFonts w:ascii="Arial" w:eastAsia="Times New Roman" w:hAnsi="Arial" w:cs="Arial"/>
          <w:color w:val="000000"/>
        </w:rPr>
        <w:t xml:space="preserve">Previous sessions have demonstrated the Weave visualizations, but today we will hear about how our partners are using the software to increase the ability of residents and organizations to use information for planning and community building. Jim Farnam will start with a brief OIC overview and observations about how the OIC community of practice has evolved, and take questions from partners about the overall project. </w:t>
      </w:r>
      <w:r>
        <w:rPr>
          <w:rFonts w:ascii="Arial" w:eastAsia="Times New Roman" w:hAnsi="Arial" w:cs="Arial"/>
          <w:color w:val="000000"/>
        </w:rPr>
        <w:t xml:space="preserve">(20 minutes total). </w:t>
      </w:r>
      <w:r w:rsidRPr="00ED1FC5">
        <w:rPr>
          <w:rFonts w:ascii="Arial" w:eastAsia="Times New Roman" w:hAnsi="Arial" w:cs="Arial"/>
          <w:color w:val="000000"/>
        </w:rPr>
        <w:t>Then, partners will share how they are using Weave locally to build community capacity and support their initiatives</w:t>
      </w:r>
      <w:r>
        <w:rPr>
          <w:rFonts w:ascii="Arial" w:eastAsia="Times New Roman" w:hAnsi="Arial" w:cs="Arial"/>
          <w:color w:val="000000"/>
        </w:rPr>
        <w:t xml:space="preserve"> (5 – 10 minutes each)</w:t>
      </w:r>
      <w:r w:rsidRPr="00ED1FC5">
        <w:rPr>
          <w:rFonts w:ascii="Arial" w:eastAsia="Times New Roman" w:hAnsi="Arial" w:cs="Arial"/>
          <w:color w:val="000000"/>
        </w:rPr>
        <w:t>.</w:t>
      </w:r>
    </w:p>
    <w:p w:rsidR="00603C45" w:rsidRPr="00ED1FC5" w:rsidRDefault="00603C45" w:rsidP="00603C45">
      <w:pPr>
        <w:numPr>
          <w:ilvl w:val="0"/>
          <w:numId w:val="1"/>
        </w:numPr>
        <w:spacing w:after="0"/>
        <w:textAlignment w:val="baseline"/>
        <w:rPr>
          <w:rFonts w:ascii="Verdana" w:eastAsia="Times New Roman" w:hAnsi="Verdana" w:cs="Times New Roman"/>
          <w:color w:val="000000"/>
        </w:rPr>
      </w:pPr>
      <w:r w:rsidRPr="00ED1FC5">
        <w:rPr>
          <w:rFonts w:ascii="Arial" w:eastAsia="Times New Roman" w:hAnsi="Arial" w:cs="Arial"/>
          <w:color w:val="000000"/>
        </w:rPr>
        <w:t xml:space="preserve">Holly St. Clair and </w:t>
      </w:r>
      <w:proofErr w:type="spellStart"/>
      <w:r w:rsidRPr="00ED1FC5">
        <w:rPr>
          <w:rFonts w:ascii="Arial" w:eastAsia="Times New Roman" w:hAnsi="Arial" w:cs="Arial"/>
          <w:color w:val="000000"/>
        </w:rPr>
        <w:t>Jamila</w:t>
      </w:r>
      <w:proofErr w:type="spellEnd"/>
      <w:r w:rsidRPr="00ED1FC5">
        <w:rPr>
          <w:rFonts w:ascii="Arial" w:eastAsia="Times New Roman" w:hAnsi="Arial" w:cs="Arial"/>
          <w:color w:val="000000"/>
        </w:rPr>
        <w:t xml:space="preserve"> Henderson, </w:t>
      </w:r>
      <w:r w:rsidRPr="00ED1FC5">
        <w:rPr>
          <w:rFonts w:ascii="Arial" w:eastAsia="Times New Roman" w:hAnsi="Arial" w:cs="Arial"/>
          <w:i/>
          <w:iCs/>
          <w:color w:val="000000"/>
        </w:rPr>
        <w:t>Metropolitan Area Planning Council (Boston)</w:t>
      </w:r>
      <w:r>
        <w:rPr>
          <w:rFonts w:ascii="Arial" w:eastAsia="Times New Roman" w:hAnsi="Arial" w:cs="Arial"/>
          <w:i/>
          <w:iCs/>
          <w:color w:val="000000"/>
        </w:rPr>
        <w:t>,</w:t>
      </w:r>
      <w:r w:rsidRPr="00ED1FC5">
        <w:rPr>
          <w:rFonts w:ascii="Arial" w:eastAsia="Times New Roman" w:hAnsi="Arial" w:cs="Arial"/>
          <w:i/>
          <w:iCs/>
          <w:color w:val="000000"/>
        </w:rPr>
        <w:t xml:space="preserve"> </w:t>
      </w:r>
      <w:r w:rsidRPr="00ED1FC5">
        <w:rPr>
          <w:rFonts w:ascii="Arial" w:eastAsia="Times New Roman" w:hAnsi="Arial" w:cs="Arial"/>
          <w:color w:val="000000"/>
        </w:rPr>
        <w:t>will</w:t>
      </w:r>
      <w:r w:rsidRPr="00ED1FC5">
        <w:rPr>
          <w:rFonts w:ascii="Arial" w:eastAsia="Times New Roman" w:hAnsi="Arial" w:cs="Arial"/>
          <w:i/>
          <w:iCs/>
          <w:color w:val="000000"/>
        </w:rPr>
        <w:t xml:space="preserve"> </w:t>
      </w:r>
      <w:r w:rsidRPr="00ED1FC5">
        <w:rPr>
          <w:rFonts w:ascii="Arial" w:eastAsia="Times New Roman" w:hAnsi="Arial" w:cs="Arial"/>
          <w:color w:val="000000"/>
        </w:rPr>
        <w:t>speak about how they are reinvigorating their audience, including new immigrants, through their Metro Data Commons website based on Weave.</w:t>
      </w:r>
    </w:p>
    <w:p w:rsidR="00603C45" w:rsidRPr="00ED1FC5" w:rsidRDefault="00603C45" w:rsidP="00603C45">
      <w:pPr>
        <w:numPr>
          <w:ilvl w:val="0"/>
          <w:numId w:val="1"/>
        </w:numPr>
        <w:spacing w:after="0"/>
        <w:textAlignment w:val="baseline"/>
        <w:rPr>
          <w:rFonts w:ascii="Verdana" w:eastAsia="Times New Roman" w:hAnsi="Verdana" w:cs="Times New Roman"/>
          <w:color w:val="000000"/>
        </w:rPr>
      </w:pPr>
      <w:r w:rsidRPr="00ED1FC5">
        <w:rPr>
          <w:rFonts w:ascii="Arial" w:eastAsia="Times New Roman" w:hAnsi="Arial" w:cs="Arial"/>
          <w:color w:val="000000"/>
        </w:rPr>
        <w:t xml:space="preserve">Jeremy Pyne, </w:t>
      </w:r>
      <w:r w:rsidRPr="00ED1FC5">
        <w:rPr>
          <w:rFonts w:ascii="Arial" w:eastAsia="Times New Roman" w:hAnsi="Arial" w:cs="Arial"/>
          <w:i/>
          <w:iCs/>
          <w:color w:val="000000"/>
        </w:rPr>
        <w:t>Community Research Institute (Grand Rapids</w:t>
      </w:r>
      <w:proofErr w:type="gramStart"/>
      <w:r w:rsidRPr="00ED1FC5">
        <w:rPr>
          <w:rFonts w:ascii="Arial" w:eastAsia="Times New Roman" w:hAnsi="Arial" w:cs="Arial"/>
          <w:i/>
          <w:iCs/>
          <w:color w:val="000000"/>
        </w:rPr>
        <w:t>)</w:t>
      </w:r>
      <w:r>
        <w:rPr>
          <w:rFonts w:ascii="Arial" w:eastAsia="Times New Roman" w:hAnsi="Arial" w:cs="Arial"/>
          <w:i/>
          <w:iCs/>
          <w:color w:val="000000"/>
        </w:rPr>
        <w:t>,</w:t>
      </w:r>
      <w:proofErr w:type="gramEnd"/>
      <w:r w:rsidRPr="00ED1FC5">
        <w:rPr>
          <w:rFonts w:ascii="Arial" w:eastAsia="Times New Roman" w:hAnsi="Arial" w:cs="Arial"/>
          <w:i/>
          <w:iCs/>
          <w:color w:val="000000"/>
        </w:rPr>
        <w:t xml:space="preserve"> </w:t>
      </w:r>
      <w:r w:rsidRPr="00ED1FC5">
        <w:rPr>
          <w:rFonts w:ascii="Arial" w:eastAsia="Times New Roman" w:hAnsi="Arial" w:cs="Arial"/>
          <w:color w:val="000000"/>
        </w:rPr>
        <w:t>will</w:t>
      </w:r>
      <w:r w:rsidRPr="00ED1FC5">
        <w:rPr>
          <w:rFonts w:ascii="Arial" w:eastAsia="Times New Roman" w:hAnsi="Arial" w:cs="Arial"/>
          <w:i/>
          <w:iCs/>
          <w:color w:val="000000"/>
        </w:rPr>
        <w:t xml:space="preserve"> </w:t>
      </w:r>
      <w:r w:rsidRPr="00ED1FC5">
        <w:rPr>
          <w:rFonts w:ascii="Arial" w:eastAsia="Times New Roman" w:hAnsi="Arial" w:cs="Arial"/>
          <w:color w:val="000000"/>
        </w:rPr>
        <w:t>describe the community input process they used for developing their MAPAS tool and how migrating to the Weave application is helping to move their work to the next stage.</w:t>
      </w:r>
    </w:p>
    <w:p w:rsidR="00603C45" w:rsidRPr="00ED1FC5" w:rsidRDefault="00603C45" w:rsidP="00603C45">
      <w:pPr>
        <w:numPr>
          <w:ilvl w:val="0"/>
          <w:numId w:val="1"/>
        </w:numPr>
        <w:spacing w:after="0"/>
        <w:textAlignment w:val="baseline"/>
        <w:rPr>
          <w:rFonts w:ascii="Verdana" w:eastAsia="Times New Roman" w:hAnsi="Verdana" w:cs="Times New Roman"/>
          <w:color w:val="000000"/>
        </w:rPr>
      </w:pPr>
      <w:r w:rsidRPr="00ED1FC5">
        <w:rPr>
          <w:rFonts w:ascii="Arial" w:eastAsia="Times New Roman" w:hAnsi="Arial" w:cs="Arial"/>
          <w:color w:val="000000"/>
        </w:rPr>
        <w:t xml:space="preserve">Mike Carnathan, </w:t>
      </w:r>
      <w:r w:rsidRPr="00ED1FC5">
        <w:rPr>
          <w:rFonts w:ascii="Arial" w:eastAsia="Times New Roman" w:hAnsi="Arial" w:cs="Arial"/>
          <w:i/>
          <w:iCs/>
          <w:color w:val="000000"/>
        </w:rPr>
        <w:t>Atlanta Regional Commission</w:t>
      </w:r>
      <w:r>
        <w:rPr>
          <w:rFonts w:ascii="Arial" w:eastAsia="Times New Roman" w:hAnsi="Arial" w:cs="Arial"/>
          <w:i/>
          <w:iCs/>
          <w:color w:val="000000"/>
        </w:rPr>
        <w:t>,</w:t>
      </w:r>
      <w:r w:rsidRPr="00ED1FC5">
        <w:rPr>
          <w:rFonts w:ascii="Arial" w:eastAsia="Times New Roman" w:hAnsi="Arial" w:cs="Arial"/>
          <w:i/>
          <w:iCs/>
          <w:color w:val="000000"/>
        </w:rPr>
        <w:t xml:space="preserve"> </w:t>
      </w:r>
      <w:r w:rsidRPr="00ED1FC5">
        <w:rPr>
          <w:rFonts w:ascii="Arial" w:eastAsia="Times New Roman" w:hAnsi="Arial" w:cs="Arial"/>
          <w:color w:val="000000"/>
        </w:rPr>
        <w:t xml:space="preserve">will talk about how </w:t>
      </w:r>
      <w:proofErr w:type="spellStart"/>
      <w:r w:rsidRPr="00ED1FC5">
        <w:rPr>
          <w:rFonts w:ascii="Arial" w:eastAsia="Times New Roman" w:hAnsi="Arial" w:cs="Arial"/>
          <w:color w:val="000000"/>
        </w:rPr>
        <w:t>NeighborhoodNexus</w:t>
      </w:r>
      <w:proofErr w:type="spellEnd"/>
      <w:r w:rsidRPr="00ED1FC5">
        <w:rPr>
          <w:rFonts w:ascii="Arial" w:eastAsia="Times New Roman" w:hAnsi="Arial" w:cs="Arial"/>
          <w:color w:val="000000"/>
        </w:rPr>
        <w:t xml:space="preserve"> has used Weave to help the Atlanta Promise Neighborhood Initiative understand their neighborhood better.</w:t>
      </w:r>
    </w:p>
    <w:p w:rsidR="00603C45" w:rsidRPr="00ED1FC5" w:rsidRDefault="00603C45" w:rsidP="00603C45">
      <w:pPr>
        <w:numPr>
          <w:ilvl w:val="0"/>
          <w:numId w:val="1"/>
        </w:numPr>
        <w:spacing w:after="0"/>
        <w:textAlignment w:val="baseline"/>
        <w:rPr>
          <w:rFonts w:ascii="Verdana" w:eastAsia="Times New Roman" w:hAnsi="Verdana" w:cs="Times New Roman"/>
          <w:color w:val="000000"/>
        </w:rPr>
      </w:pPr>
      <w:r w:rsidRPr="00ED1FC5">
        <w:rPr>
          <w:rFonts w:ascii="Arial" w:eastAsia="Times New Roman" w:hAnsi="Arial" w:cs="Arial"/>
          <w:color w:val="000000"/>
        </w:rPr>
        <w:t xml:space="preserve">David Percy, </w:t>
      </w:r>
      <w:r w:rsidRPr="00ED1FC5">
        <w:rPr>
          <w:rFonts w:ascii="Arial" w:eastAsia="Times New Roman" w:hAnsi="Arial" w:cs="Arial"/>
          <w:i/>
          <w:iCs/>
          <w:color w:val="000000"/>
        </w:rPr>
        <w:t>Portland State University</w:t>
      </w:r>
      <w:r>
        <w:rPr>
          <w:rFonts w:ascii="Arial" w:eastAsia="Times New Roman" w:hAnsi="Arial" w:cs="Arial"/>
          <w:i/>
          <w:iCs/>
          <w:color w:val="000000"/>
        </w:rPr>
        <w:t>,</w:t>
      </w:r>
      <w:r w:rsidRPr="00ED1FC5">
        <w:rPr>
          <w:rFonts w:ascii="Arial" w:eastAsia="Times New Roman" w:hAnsi="Arial" w:cs="Arial"/>
          <w:i/>
          <w:iCs/>
          <w:color w:val="000000"/>
        </w:rPr>
        <w:t xml:space="preserve"> </w:t>
      </w:r>
      <w:r w:rsidRPr="00ED1FC5">
        <w:rPr>
          <w:rFonts w:ascii="Arial" w:eastAsia="Times New Roman" w:hAnsi="Arial" w:cs="Arial"/>
          <w:color w:val="000000"/>
        </w:rPr>
        <w:t>will relate how Weave is advancing the efforts towards data standards and data sharing among organizations.</w:t>
      </w:r>
    </w:p>
    <w:p w:rsidR="00603C45" w:rsidRPr="00ED1FC5" w:rsidRDefault="00603C45" w:rsidP="00603C45">
      <w:pPr>
        <w:numPr>
          <w:ilvl w:val="0"/>
          <w:numId w:val="1"/>
        </w:numPr>
        <w:spacing w:after="0"/>
        <w:textAlignment w:val="baseline"/>
        <w:rPr>
          <w:rFonts w:ascii="Verdana" w:eastAsia="Times New Roman" w:hAnsi="Verdana" w:cs="Times New Roman"/>
          <w:color w:val="000000"/>
        </w:rPr>
      </w:pPr>
      <w:r>
        <w:rPr>
          <w:rFonts w:ascii="Arial" w:eastAsia="Times New Roman" w:hAnsi="Arial" w:cs="Arial"/>
          <w:color w:val="000000"/>
        </w:rPr>
        <w:t xml:space="preserve">Jim Farnam, </w:t>
      </w:r>
      <w:r w:rsidRPr="00ED1FC5">
        <w:rPr>
          <w:rFonts w:ascii="Arial" w:eastAsia="Times New Roman" w:hAnsi="Arial" w:cs="Arial"/>
          <w:i/>
          <w:color w:val="000000"/>
        </w:rPr>
        <w:t>DataHaven (New Haven),</w:t>
      </w:r>
      <w:r>
        <w:rPr>
          <w:rFonts w:ascii="Arial" w:eastAsia="Times New Roman" w:hAnsi="Arial" w:cs="Arial"/>
          <w:color w:val="000000"/>
        </w:rPr>
        <w:t xml:space="preserve"> </w:t>
      </w:r>
      <w:r w:rsidRPr="00ED1FC5">
        <w:rPr>
          <w:rFonts w:ascii="Arial" w:eastAsia="Times New Roman" w:hAnsi="Arial" w:cs="Arial"/>
          <w:color w:val="000000"/>
        </w:rPr>
        <w:t>will then give his local perspective about how DataHaven has used Weave to advance their goals.</w:t>
      </w:r>
    </w:p>
    <w:p w:rsidR="007A180B" w:rsidRDefault="00603C45">
      <w:bookmarkStart w:id="0" w:name="_GoBack"/>
      <w:bookmarkEnd w:id="0"/>
    </w:p>
    <w:sectPr w:rsidR="007A1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53A22"/>
    <w:multiLevelType w:val="multilevel"/>
    <w:tmpl w:val="F4E6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45"/>
    <w:rsid w:val="005F725B"/>
    <w:rsid w:val="00603C45"/>
    <w:rsid w:val="00B4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farnamllc.com" TargetMode="External"/><Relationship Id="rId3" Type="http://schemas.microsoft.com/office/2007/relationships/stylesWithEffects" Target="stylesWithEffects.xml"/><Relationship Id="rId7" Type="http://schemas.openxmlformats.org/officeDocument/2006/relationships/hyperlink" Target="http://bugs.oicweave.org/projects/weave/w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icweav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Kathryn</dc:creator>
  <cp:keywords/>
  <dc:description/>
  <cp:lastModifiedBy>Pettit, Kathryn</cp:lastModifiedBy>
  <cp:revision>1</cp:revision>
  <dcterms:created xsi:type="dcterms:W3CDTF">2012-02-24T22:42:00Z</dcterms:created>
  <dcterms:modified xsi:type="dcterms:W3CDTF">2012-02-24T22:42:00Z</dcterms:modified>
</cp:coreProperties>
</file>