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2C" w:rsidRPr="00297803" w:rsidRDefault="00D31B54" w:rsidP="00297803">
      <w:pPr>
        <w:spacing w:after="0"/>
        <w:rPr>
          <w:rFonts w:ascii="Arial" w:eastAsiaTheme="minorEastAsia" w:hAnsi="Arial" w:cs="Arial"/>
          <w:b/>
          <w:caps/>
          <w:sz w:val="32"/>
          <w:szCs w:val="32"/>
        </w:rPr>
      </w:pPr>
      <w:r w:rsidRPr="00297803">
        <w:rPr>
          <w:rFonts w:ascii="Arial" w:eastAsiaTheme="minorEastAsia" w:hAnsi="Arial" w:cs="Arial"/>
          <w:b/>
          <w:caps/>
          <w:sz w:val="32"/>
          <w:szCs w:val="32"/>
        </w:rPr>
        <w:t>Affordable Housing and Opportunity Neighborhoods</w:t>
      </w:r>
    </w:p>
    <w:p w:rsidR="00C36A2C" w:rsidRPr="00C36A2C" w:rsidRDefault="00C36A2C" w:rsidP="00C36A2C">
      <w:pPr>
        <w:rPr>
          <w:rFonts w:ascii="Arial" w:hAnsi="Arial" w:cs="Arial"/>
        </w:rPr>
      </w:pPr>
      <w:r w:rsidRPr="00297803">
        <w:rPr>
          <w:rFonts w:ascii="Arial" w:hAnsi="Arial" w:cs="Arial"/>
        </w:rPr>
        <w:t xml:space="preserve">Thursday afternoon, </w:t>
      </w:r>
      <w:r w:rsidR="00D31B54" w:rsidRPr="00297803">
        <w:rPr>
          <w:rFonts w:ascii="Arial" w:hAnsi="Arial" w:cs="Arial"/>
        </w:rPr>
        <w:t>1</w:t>
      </w:r>
      <w:r w:rsidRPr="00297803">
        <w:rPr>
          <w:rFonts w:ascii="Arial" w:hAnsi="Arial" w:cs="Arial"/>
        </w:rPr>
        <w:t xml:space="preserve">:45 p.m. – </w:t>
      </w:r>
      <w:r w:rsidR="00D31B54" w:rsidRPr="00297803">
        <w:rPr>
          <w:rFonts w:ascii="Arial" w:hAnsi="Arial" w:cs="Arial"/>
        </w:rPr>
        <w:t>3</w:t>
      </w:r>
      <w:r w:rsidRPr="00297803">
        <w:rPr>
          <w:rFonts w:ascii="Arial" w:hAnsi="Arial" w:cs="Arial"/>
        </w:rPr>
        <w:t>:15 p.m.</w:t>
      </w:r>
    </w:p>
    <w:p w:rsidR="003A35C7" w:rsidRPr="00C36A2C" w:rsidRDefault="003A35C7" w:rsidP="007839AD">
      <w:pPr>
        <w:pStyle w:val="NoSpacing"/>
        <w:spacing w:line="276" w:lineRule="auto"/>
        <w:rPr>
          <w:rFonts w:ascii="Arial" w:hAnsi="Arial" w:cs="Arial"/>
        </w:rPr>
      </w:pPr>
    </w:p>
    <w:p w:rsidR="001837FC" w:rsidRPr="00297803" w:rsidRDefault="003A35C7" w:rsidP="007839AD">
      <w:pPr>
        <w:pStyle w:val="NoSpacing"/>
        <w:spacing w:line="276" w:lineRule="auto"/>
        <w:rPr>
          <w:rFonts w:ascii="Arial" w:eastAsiaTheme="minorEastAsia" w:hAnsi="Arial" w:cs="Arial"/>
        </w:rPr>
      </w:pPr>
      <w:r w:rsidRPr="00297803">
        <w:rPr>
          <w:rFonts w:ascii="Arial" w:eastAsiaTheme="minorEastAsia" w:hAnsi="Arial" w:cs="Arial"/>
        </w:rPr>
        <w:t>Decades of housing, land-use, and transportation policies have led to highly segregated metropolitan areas throughout the United State</w:t>
      </w:r>
      <w:r w:rsidR="00297803" w:rsidRPr="00297803">
        <w:rPr>
          <w:rFonts w:ascii="Arial" w:eastAsiaTheme="minorEastAsia" w:hAnsi="Arial" w:cs="Arial"/>
        </w:rPr>
        <w:t>s</w:t>
      </w:r>
      <w:r w:rsidR="000A5402" w:rsidRPr="00297803">
        <w:rPr>
          <w:rFonts w:ascii="Arial" w:eastAsiaTheme="minorEastAsia" w:hAnsi="Arial" w:cs="Arial"/>
        </w:rPr>
        <w:t>, both</w:t>
      </w:r>
      <w:r w:rsidRPr="00297803">
        <w:rPr>
          <w:rFonts w:ascii="Arial" w:eastAsiaTheme="minorEastAsia" w:hAnsi="Arial" w:cs="Arial"/>
        </w:rPr>
        <w:t xml:space="preserve"> in terms of</w:t>
      </w:r>
      <w:r w:rsidR="00297803">
        <w:rPr>
          <w:rFonts w:ascii="Arial" w:eastAsiaTheme="minorEastAsia" w:hAnsi="Arial" w:cs="Arial"/>
        </w:rPr>
        <w:t xml:space="preserve"> racial and income inequality. </w:t>
      </w:r>
      <w:r w:rsidRPr="00297803">
        <w:rPr>
          <w:rFonts w:ascii="Arial" w:eastAsiaTheme="minorEastAsia" w:hAnsi="Arial" w:cs="Arial"/>
        </w:rPr>
        <w:t xml:space="preserve">Lower-income neighborhoods </w:t>
      </w:r>
      <w:r w:rsidR="000A5402" w:rsidRPr="00297803">
        <w:rPr>
          <w:rFonts w:ascii="Arial" w:eastAsiaTheme="minorEastAsia" w:hAnsi="Arial" w:cs="Arial"/>
        </w:rPr>
        <w:t>and</w:t>
      </w:r>
      <w:r w:rsidRPr="00297803">
        <w:rPr>
          <w:rFonts w:ascii="Arial" w:eastAsiaTheme="minorEastAsia" w:hAnsi="Arial" w:cs="Arial"/>
        </w:rPr>
        <w:t xml:space="preserve"> </w:t>
      </w:r>
      <w:r w:rsidR="000A5402" w:rsidRPr="00297803">
        <w:rPr>
          <w:rFonts w:ascii="Arial" w:eastAsiaTheme="minorEastAsia" w:hAnsi="Arial" w:cs="Arial"/>
        </w:rPr>
        <w:t>neighborhoods</w:t>
      </w:r>
      <w:r w:rsidRPr="00297803">
        <w:rPr>
          <w:rFonts w:ascii="Arial" w:eastAsiaTheme="minorEastAsia" w:hAnsi="Arial" w:cs="Arial"/>
        </w:rPr>
        <w:t xml:space="preserve"> with greater shares of minority residents are often hampered</w:t>
      </w:r>
      <w:r w:rsidR="00297803" w:rsidRPr="00297803">
        <w:rPr>
          <w:rFonts w:ascii="Arial" w:eastAsiaTheme="minorEastAsia" w:hAnsi="Arial" w:cs="Arial"/>
        </w:rPr>
        <w:t xml:space="preserve"> by low access to opportunity. </w:t>
      </w:r>
      <w:r w:rsidRPr="00297803">
        <w:rPr>
          <w:rFonts w:ascii="Arial" w:eastAsiaTheme="minorEastAsia" w:hAnsi="Arial" w:cs="Arial"/>
        </w:rPr>
        <w:t>While there is no formal definition of an opportunity neighborhood, such neighborhoods would likely have high-quali</w:t>
      </w:r>
      <w:r w:rsidR="000A5402" w:rsidRPr="00297803">
        <w:rPr>
          <w:rFonts w:ascii="Arial" w:eastAsiaTheme="minorEastAsia" w:hAnsi="Arial" w:cs="Arial"/>
        </w:rPr>
        <w:t>ty schools, access to transit, available</w:t>
      </w:r>
      <w:r w:rsidRPr="00297803">
        <w:rPr>
          <w:rFonts w:ascii="Arial" w:eastAsiaTheme="minorEastAsia" w:hAnsi="Arial" w:cs="Arial"/>
        </w:rPr>
        <w:t xml:space="preserve"> jobs, fresh food options, and low </w:t>
      </w:r>
      <w:r w:rsidR="000A5402" w:rsidRPr="00297803">
        <w:rPr>
          <w:rFonts w:ascii="Arial" w:eastAsiaTheme="minorEastAsia" w:hAnsi="Arial" w:cs="Arial"/>
        </w:rPr>
        <w:t>crime levels</w:t>
      </w:r>
      <w:r w:rsidR="00297803">
        <w:rPr>
          <w:rFonts w:ascii="Arial" w:eastAsiaTheme="minorEastAsia" w:hAnsi="Arial" w:cs="Arial"/>
        </w:rPr>
        <w:t xml:space="preserve">. </w:t>
      </w:r>
    </w:p>
    <w:p w:rsidR="001837FC" w:rsidRPr="00297803" w:rsidRDefault="001837FC" w:rsidP="007839AD">
      <w:pPr>
        <w:pStyle w:val="NoSpacing"/>
        <w:spacing w:line="276" w:lineRule="auto"/>
        <w:rPr>
          <w:rFonts w:ascii="Arial" w:eastAsiaTheme="minorEastAsia" w:hAnsi="Arial" w:cs="Arial"/>
        </w:rPr>
      </w:pPr>
    </w:p>
    <w:p w:rsidR="003A35C7" w:rsidRPr="00297803" w:rsidRDefault="003A35C7" w:rsidP="007839AD">
      <w:pPr>
        <w:pStyle w:val="NoSpacing"/>
        <w:spacing w:line="276" w:lineRule="auto"/>
        <w:rPr>
          <w:rFonts w:ascii="Arial" w:eastAsiaTheme="minorEastAsia" w:hAnsi="Arial" w:cs="Arial"/>
        </w:rPr>
      </w:pPr>
      <w:r w:rsidRPr="00297803">
        <w:rPr>
          <w:rFonts w:ascii="Arial" w:eastAsiaTheme="minorEastAsia" w:hAnsi="Arial" w:cs="Arial"/>
        </w:rPr>
        <w:t>Subsidized affordable housing can be a platform to create opportunit</w:t>
      </w:r>
      <w:r w:rsidR="00297803">
        <w:rPr>
          <w:rFonts w:ascii="Arial" w:eastAsiaTheme="minorEastAsia" w:hAnsi="Arial" w:cs="Arial"/>
        </w:rPr>
        <w:t xml:space="preserve">ies for low-income households. </w:t>
      </w:r>
      <w:r w:rsidRPr="00297803">
        <w:rPr>
          <w:rFonts w:ascii="Arial" w:eastAsiaTheme="minorEastAsia" w:hAnsi="Arial" w:cs="Arial"/>
        </w:rPr>
        <w:t xml:space="preserve">However, </w:t>
      </w:r>
      <w:r w:rsidR="000A5402" w:rsidRPr="00297803">
        <w:rPr>
          <w:rFonts w:ascii="Arial" w:eastAsiaTheme="minorEastAsia" w:hAnsi="Arial" w:cs="Arial"/>
        </w:rPr>
        <w:t>locating</w:t>
      </w:r>
      <w:r w:rsidRPr="00297803">
        <w:rPr>
          <w:rFonts w:ascii="Arial" w:eastAsiaTheme="minorEastAsia" w:hAnsi="Arial" w:cs="Arial"/>
        </w:rPr>
        <w:t xml:space="preserve"> or preserving affordable housing in high-opportunity neighborhoods can be challenging because these areas tend to be more expensive and existing residents may protest with cries of “not in my backyard!” These challenges exist </w:t>
      </w:r>
      <w:r w:rsidR="00297803">
        <w:rPr>
          <w:rFonts w:ascii="Arial" w:eastAsiaTheme="minorEastAsia" w:hAnsi="Arial" w:cs="Arial"/>
        </w:rPr>
        <w:t>for cities whether housing is relatively high- or low-cost</w:t>
      </w:r>
      <w:r w:rsidRPr="00297803">
        <w:rPr>
          <w:rFonts w:ascii="Arial" w:eastAsiaTheme="minorEastAsia" w:hAnsi="Arial" w:cs="Arial"/>
        </w:rPr>
        <w:t>.</w:t>
      </w:r>
    </w:p>
    <w:p w:rsidR="004A2EA8" w:rsidRPr="00C36A2C" w:rsidRDefault="004A2EA8" w:rsidP="007839AD">
      <w:pPr>
        <w:pStyle w:val="NoSpacing"/>
        <w:spacing w:line="276" w:lineRule="auto"/>
        <w:rPr>
          <w:rFonts w:ascii="Arial" w:hAnsi="Arial" w:cs="Arial"/>
        </w:rPr>
      </w:pPr>
    </w:p>
    <w:p w:rsidR="000A5402" w:rsidRPr="00C36A2C" w:rsidRDefault="004A2EA8" w:rsidP="007839AD">
      <w:pPr>
        <w:pStyle w:val="NoSpacing"/>
        <w:spacing w:line="276" w:lineRule="auto"/>
        <w:rPr>
          <w:rFonts w:ascii="Arial" w:hAnsi="Arial" w:cs="Arial"/>
        </w:rPr>
      </w:pPr>
      <w:r w:rsidRPr="00C36A2C">
        <w:rPr>
          <w:rFonts w:ascii="Arial" w:hAnsi="Arial" w:cs="Arial"/>
        </w:rPr>
        <w:t xml:space="preserve">One way to address these issues </w:t>
      </w:r>
      <w:r w:rsidR="000A5402" w:rsidRPr="00C36A2C">
        <w:rPr>
          <w:rFonts w:ascii="Arial" w:hAnsi="Arial" w:cs="Arial"/>
        </w:rPr>
        <w:t>is</w:t>
      </w:r>
      <w:r w:rsidRPr="00C36A2C">
        <w:rPr>
          <w:rFonts w:ascii="Arial" w:hAnsi="Arial" w:cs="Arial"/>
        </w:rPr>
        <w:t xml:space="preserve"> through the Fair Housing and Equity Assessments (FHEA) that several NNIP partners have </w:t>
      </w:r>
      <w:r w:rsidR="000A5402" w:rsidRPr="00C36A2C">
        <w:rPr>
          <w:rFonts w:ascii="Arial" w:hAnsi="Arial" w:cs="Arial"/>
        </w:rPr>
        <w:t>engaged in recently</w:t>
      </w:r>
      <w:r w:rsidR="00297803">
        <w:rPr>
          <w:rFonts w:ascii="Arial" w:hAnsi="Arial" w:cs="Arial"/>
        </w:rPr>
        <w:t xml:space="preserve">. </w:t>
      </w:r>
      <w:r w:rsidR="000A5402" w:rsidRPr="00C36A2C">
        <w:rPr>
          <w:rFonts w:ascii="Arial" w:hAnsi="Arial" w:cs="Arial"/>
        </w:rPr>
        <w:t xml:space="preserve">The Department of Housing and Urban Development (HUD) has awarded Sustainable Communities Regional Planning Grants to a number </w:t>
      </w:r>
      <w:r w:rsidR="00297803" w:rsidRPr="00C36A2C">
        <w:rPr>
          <w:rFonts w:ascii="Arial" w:hAnsi="Arial" w:cs="Arial"/>
        </w:rPr>
        <w:t xml:space="preserve">of </w:t>
      </w:r>
      <w:r w:rsidR="00297803">
        <w:rPr>
          <w:rFonts w:ascii="Arial" w:hAnsi="Arial" w:cs="Arial"/>
        </w:rPr>
        <w:t xml:space="preserve">places with </w:t>
      </w:r>
      <w:r w:rsidR="000A5402" w:rsidRPr="00C36A2C">
        <w:rPr>
          <w:rFonts w:ascii="Arial" w:hAnsi="Arial" w:cs="Arial"/>
        </w:rPr>
        <w:t xml:space="preserve">NNIP partners, and </w:t>
      </w:r>
      <w:r w:rsidR="00297803">
        <w:rPr>
          <w:rFonts w:ascii="Arial" w:hAnsi="Arial" w:cs="Arial"/>
        </w:rPr>
        <w:t xml:space="preserve">the </w:t>
      </w:r>
      <w:r w:rsidR="000A5402" w:rsidRPr="00C36A2C">
        <w:rPr>
          <w:rFonts w:ascii="Arial" w:hAnsi="Arial" w:cs="Arial"/>
        </w:rPr>
        <w:t>assessment is a requirement for those grants.</w:t>
      </w:r>
    </w:p>
    <w:p w:rsidR="000A5402" w:rsidRPr="00C36A2C" w:rsidRDefault="000A5402" w:rsidP="007839AD">
      <w:pPr>
        <w:pStyle w:val="NoSpacing"/>
        <w:spacing w:line="276" w:lineRule="auto"/>
        <w:rPr>
          <w:rFonts w:ascii="Arial" w:hAnsi="Arial" w:cs="Arial"/>
        </w:rPr>
      </w:pPr>
    </w:p>
    <w:p w:rsidR="001837FC" w:rsidRDefault="00BD6A48" w:rsidP="007839AD">
      <w:pPr>
        <w:pStyle w:val="NoSpacing"/>
        <w:spacing w:line="276" w:lineRule="auto"/>
        <w:rPr>
          <w:rFonts w:ascii="Arial" w:hAnsi="Arial" w:cs="Arial"/>
        </w:rPr>
      </w:pPr>
      <w:r w:rsidRPr="00C36A2C">
        <w:rPr>
          <w:rFonts w:ascii="Arial" w:hAnsi="Arial" w:cs="Arial"/>
        </w:rPr>
        <w:t xml:space="preserve">The FHEA seeks to address </w:t>
      </w:r>
      <w:r w:rsidR="003C70EF" w:rsidRPr="00C36A2C">
        <w:rPr>
          <w:rFonts w:ascii="Arial" w:hAnsi="Arial" w:cs="Arial"/>
        </w:rPr>
        <w:t xml:space="preserve">similar </w:t>
      </w:r>
      <w:r w:rsidRPr="00C36A2C">
        <w:rPr>
          <w:rFonts w:ascii="Arial" w:hAnsi="Arial" w:cs="Arial"/>
        </w:rPr>
        <w:t>issues of opport</w:t>
      </w:r>
      <w:r w:rsidR="000A5402" w:rsidRPr="00C36A2C">
        <w:rPr>
          <w:rFonts w:ascii="Arial" w:hAnsi="Arial" w:cs="Arial"/>
        </w:rPr>
        <w:t xml:space="preserve">unity, access and affordability, using </w:t>
      </w:r>
      <w:r w:rsidRPr="00C36A2C">
        <w:rPr>
          <w:rFonts w:ascii="Arial" w:hAnsi="Arial" w:cs="Arial"/>
        </w:rPr>
        <w:t>a three-step process of data analy</w:t>
      </w:r>
      <w:r w:rsidR="00297803">
        <w:rPr>
          <w:rFonts w:ascii="Arial" w:hAnsi="Arial" w:cs="Arial"/>
        </w:rPr>
        <w:t>sis, deliberation, and decision</w:t>
      </w:r>
      <w:r w:rsidRPr="00C36A2C">
        <w:rPr>
          <w:rFonts w:ascii="Arial" w:hAnsi="Arial" w:cs="Arial"/>
        </w:rPr>
        <w:t>making.</w:t>
      </w:r>
      <w:r w:rsidR="003C70EF" w:rsidRPr="00C36A2C">
        <w:rPr>
          <w:rFonts w:ascii="Arial" w:hAnsi="Arial" w:cs="Arial"/>
        </w:rPr>
        <w:t xml:space="preserve"> </w:t>
      </w:r>
      <w:r w:rsidR="00297803">
        <w:rPr>
          <w:rFonts w:ascii="Arial" w:hAnsi="Arial" w:cs="Arial"/>
        </w:rPr>
        <w:t xml:space="preserve">NNIP </w:t>
      </w:r>
      <w:r w:rsidR="003C70EF" w:rsidRPr="00C36A2C">
        <w:rPr>
          <w:rFonts w:ascii="Arial" w:hAnsi="Arial" w:cs="Arial"/>
        </w:rPr>
        <w:t xml:space="preserve">Partner </w:t>
      </w:r>
      <w:r w:rsidR="00297803">
        <w:rPr>
          <w:rFonts w:ascii="Arial" w:hAnsi="Arial" w:cs="Arial"/>
        </w:rPr>
        <w:t xml:space="preserve">in several </w:t>
      </w:r>
      <w:r w:rsidR="003C70EF" w:rsidRPr="00C36A2C">
        <w:rPr>
          <w:rFonts w:ascii="Arial" w:hAnsi="Arial" w:cs="Arial"/>
        </w:rPr>
        <w:t>cities have been involved in the first two steps through their analysis of local data holdings and in working on community stakeholder engagement in order to determine</w:t>
      </w:r>
      <w:r w:rsidR="00A60294" w:rsidRPr="00C36A2C">
        <w:rPr>
          <w:rFonts w:ascii="Arial" w:hAnsi="Arial" w:cs="Arial"/>
        </w:rPr>
        <w:t xml:space="preserve"> priorities and recommend </w:t>
      </w:r>
      <w:r w:rsidR="003C70EF" w:rsidRPr="00C36A2C">
        <w:rPr>
          <w:rFonts w:ascii="Arial" w:hAnsi="Arial" w:cs="Arial"/>
        </w:rPr>
        <w:t xml:space="preserve">policies </w:t>
      </w:r>
      <w:r w:rsidR="003842A9" w:rsidRPr="00C36A2C">
        <w:rPr>
          <w:rFonts w:ascii="Arial" w:hAnsi="Arial" w:cs="Arial"/>
        </w:rPr>
        <w:t xml:space="preserve">that </w:t>
      </w:r>
      <w:r w:rsidR="003C70EF" w:rsidRPr="00C36A2C">
        <w:rPr>
          <w:rFonts w:ascii="Arial" w:hAnsi="Arial" w:cs="Arial"/>
        </w:rPr>
        <w:t>can be enacted to ensure e</w:t>
      </w:r>
      <w:r w:rsidR="00297803">
        <w:rPr>
          <w:rFonts w:ascii="Arial" w:hAnsi="Arial" w:cs="Arial"/>
        </w:rPr>
        <w:t xml:space="preserve">quitable regional development. </w:t>
      </w:r>
    </w:p>
    <w:p w:rsidR="001837FC" w:rsidRDefault="001837FC" w:rsidP="007839AD">
      <w:pPr>
        <w:pStyle w:val="NoSpacing"/>
        <w:spacing w:line="276" w:lineRule="auto"/>
        <w:rPr>
          <w:rFonts w:ascii="Arial" w:hAnsi="Arial" w:cs="Arial"/>
        </w:rPr>
      </w:pPr>
    </w:p>
    <w:p w:rsidR="00BD6A48" w:rsidRPr="00C36A2C" w:rsidRDefault="00A63A6B" w:rsidP="007839AD">
      <w:pPr>
        <w:pStyle w:val="NoSpacing"/>
        <w:spacing w:line="276" w:lineRule="auto"/>
        <w:rPr>
          <w:rFonts w:ascii="Arial" w:hAnsi="Arial" w:cs="Arial"/>
        </w:rPr>
      </w:pPr>
      <w:r w:rsidRPr="00C36A2C">
        <w:rPr>
          <w:rFonts w:ascii="Arial" w:hAnsi="Arial" w:cs="Arial"/>
        </w:rPr>
        <w:t xml:space="preserve">HUD </w:t>
      </w:r>
      <w:r w:rsidR="000A5402" w:rsidRPr="00C36A2C">
        <w:rPr>
          <w:rFonts w:ascii="Arial" w:hAnsi="Arial" w:cs="Arial"/>
        </w:rPr>
        <w:t xml:space="preserve">has </w:t>
      </w:r>
      <w:r w:rsidRPr="00C36A2C">
        <w:rPr>
          <w:rFonts w:ascii="Arial" w:hAnsi="Arial" w:cs="Arial"/>
        </w:rPr>
        <w:t>provided nationally available datasets in a variety of domains (</w:t>
      </w:r>
      <w:r w:rsidR="000A5402" w:rsidRPr="00C36A2C">
        <w:rPr>
          <w:rFonts w:ascii="Arial" w:hAnsi="Arial" w:cs="Arial"/>
        </w:rPr>
        <w:t xml:space="preserve">including </w:t>
      </w:r>
      <w:r w:rsidRPr="00C36A2C">
        <w:rPr>
          <w:rFonts w:ascii="Arial" w:hAnsi="Arial" w:cs="Arial"/>
        </w:rPr>
        <w:t>education, jo</w:t>
      </w:r>
      <w:r w:rsidR="000A5402" w:rsidRPr="00C36A2C">
        <w:rPr>
          <w:rFonts w:ascii="Arial" w:hAnsi="Arial" w:cs="Arial"/>
        </w:rPr>
        <w:t>b access, and health hazards, among others</w:t>
      </w:r>
      <w:r w:rsidRPr="00C36A2C">
        <w:rPr>
          <w:rFonts w:ascii="Arial" w:hAnsi="Arial" w:cs="Arial"/>
        </w:rPr>
        <w:t>) but encouraged g</w:t>
      </w:r>
      <w:r w:rsidR="00A60294" w:rsidRPr="00C36A2C">
        <w:rPr>
          <w:rFonts w:ascii="Arial" w:hAnsi="Arial" w:cs="Arial"/>
        </w:rPr>
        <w:t xml:space="preserve">rantees to use local data wherever </w:t>
      </w:r>
      <w:r w:rsidRPr="00C36A2C">
        <w:rPr>
          <w:rFonts w:ascii="Arial" w:hAnsi="Arial" w:cs="Arial"/>
        </w:rPr>
        <w:t>possib</w:t>
      </w:r>
      <w:r w:rsidR="00297803">
        <w:rPr>
          <w:rFonts w:ascii="Arial" w:hAnsi="Arial" w:cs="Arial"/>
        </w:rPr>
        <w:t xml:space="preserve">le. </w:t>
      </w:r>
      <w:r w:rsidR="003C70EF" w:rsidRPr="00C36A2C">
        <w:rPr>
          <w:rFonts w:ascii="Arial" w:hAnsi="Arial" w:cs="Arial"/>
        </w:rPr>
        <w:t>As the debate moves forward</w:t>
      </w:r>
      <w:r w:rsidR="00297803">
        <w:rPr>
          <w:rFonts w:ascii="Arial" w:hAnsi="Arial" w:cs="Arial"/>
        </w:rPr>
        <w:t>,</w:t>
      </w:r>
      <w:r w:rsidR="003C70EF" w:rsidRPr="00C36A2C">
        <w:rPr>
          <w:rFonts w:ascii="Arial" w:hAnsi="Arial" w:cs="Arial"/>
        </w:rPr>
        <w:t xml:space="preserve"> regions will</w:t>
      </w:r>
      <w:r w:rsidR="000A5402" w:rsidRPr="00C36A2C">
        <w:rPr>
          <w:rFonts w:ascii="Arial" w:hAnsi="Arial" w:cs="Arial"/>
        </w:rPr>
        <w:t xml:space="preserve"> use these data and deliberations and will</w:t>
      </w:r>
      <w:r w:rsidR="003C70EF" w:rsidRPr="00C36A2C">
        <w:rPr>
          <w:rFonts w:ascii="Arial" w:hAnsi="Arial" w:cs="Arial"/>
        </w:rPr>
        <w:t xml:space="preserve"> be </w:t>
      </w:r>
      <w:r w:rsidR="000A5402" w:rsidRPr="00C36A2C">
        <w:rPr>
          <w:rFonts w:ascii="Arial" w:hAnsi="Arial" w:cs="Arial"/>
        </w:rPr>
        <w:t>tasked with</w:t>
      </w:r>
      <w:r w:rsidR="003C70EF" w:rsidRPr="00C36A2C">
        <w:rPr>
          <w:rFonts w:ascii="Arial" w:hAnsi="Arial" w:cs="Arial"/>
        </w:rPr>
        <w:t xml:space="preserve"> mak</w:t>
      </w:r>
      <w:r w:rsidR="00297803">
        <w:rPr>
          <w:rFonts w:ascii="Arial" w:hAnsi="Arial" w:cs="Arial"/>
        </w:rPr>
        <w:t>ing</w:t>
      </w:r>
      <w:r w:rsidR="003C70EF" w:rsidRPr="00C36A2C">
        <w:rPr>
          <w:rFonts w:ascii="Arial" w:hAnsi="Arial" w:cs="Arial"/>
        </w:rPr>
        <w:t xml:space="preserve"> tough decisions </w:t>
      </w:r>
      <w:r w:rsidR="003842A9" w:rsidRPr="00C36A2C">
        <w:rPr>
          <w:rFonts w:ascii="Arial" w:hAnsi="Arial" w:cs="Arial"/>
        </w:rPr>
        <w:t>about w</w:t>
      </w:r>
      <w:r w:rsidR="003C70EF" w:rsidRPr="00C36A2C">
        <w:rPr>
          <w:rFonts w:ascii="Arial" w:hAnsi="Arial" w:cs="Arial"/>
        </w:rPr>
        <w:t xml:space="preserve">here to site affordable housing, how to provide better access to </w:t>
      </w:r>
      <w:r w:rsidR="003842A9" w:rsidRPr="00C36A2C">
        <w:rPr>
          <w:rFonts w:ascii="Arial" w:hAnsi="Arial" w:cs="Arial"/>
        </w:rPr>
        <w:t>opportunities in job</w:t>
      </w:r>
      <w:r w:rsidR="004A2EA8" w:rsidRPr="00C36A2C">
        <w:rPr>
          <w:rFonts w:ascii="Arial" w:hAnsi="Arial" w:cs="Arial"/>
        </w:rPr>
        <w:t>s</w:t>
      </w:r>
      <w:r w:rsidR="003842A9" w:rsidRPr="00C36A2C">
        <w:rPr>
          <w:rFonts w:ascii="Arial" w:hAnsi="Arial" w:cs="Arial"/>
        </w:rPr>
        <w:t xml:space="preserve"> and education </w:t>
      </w:r>
      <w:r w:rsidR="003C70EF" w:rsidRPr="00C36A2C">
        <w:rPr>
          <w:rFonts w:ascii="Arial" w:hAnsi="Arial" w:cs="Arial"/>
        </w:rPr>
        <w:t>through transit</w:t>
      </w:r>
      <w:r w:rsidR="003842A9" w:rsidRPr="00C36A2C">
        <w:rPr>
          <w:rFonts w:ascii="Arial" w:hAnsi="Arial" w:cs="Arial"/>
        </w:rPr>
        <w:t>,</w:t>
      </w:r>
      <w:r w:rsidR="003C70EF" w:rsidRPr="00C36A2C">
        <w:rPr>
          <w:rFonts w:ascii="Arial" w:hAnsi="Arial" w:cs="Arial"/>
        </w:rPr>
        <w:t xml:space="preserve"> and encourage economic development in areas hard hit by the housing crisis.</w:t>
      </w:r>
    </w:p>
    <w:p w:rsidR="00A469EA" w:rsidRPr="00C36A2C" w:rsidRDefault="00A469EA" w:rsidP="007839AD">
      <w:pPr>
        <w:pStyle w:val="NoSpacing"/>
        <w:spacing w:line="276" w:lineRule="auto"/>
        <w:rPr>
          <w:rFonts w:ascii="Arial" w:hAnsi="Arial" w:cs="Arial"/>
        </w:rPr>
      </w:pPr>
    </w:p>
    <w:p w:rsidR="00A469EA" w:rsidRPr="00C36A2C" w:rsidRDefault="00A469EA" w:rsidP="007839AD">
      <w:pPr>
        <w:pStyle w:val="NoSpacing"/>
        <w:spacing w:line="276" w:lineRule="auto"/>
        <w:rPr>
          <w:rFonts w:ascii="Arial" w:hAnsi="Arial" w:cs="Arial"/>
        </w:rPr>
      </w:pPr>
      <w:r w:rsidRPr="00C36A2C">
        <w:rPr>
          <w:rFonts w:ascii="Arial" w:hAnsi="Arial" w:cs="Arial"/>
        </w:rPr>
        <w:t>This session will be</w:t>
      </w:r>
      <w:r w:rsidR="00AF5040" w:rsidRPr="00C36A2C">
        <w:rPr>
          <w:rFonts w:ascii="Arial" w:hAnsi="Arial" w:cs="Arial"/>
        </w:rPr>
        <w:t xml:space="preserve"> chaired and</w:t>
      </w:r>
      <w:r w:rsidRPr="00C36A2C">
        <w:rPr>
          <w:rFonts w:ascii="Arial" w:hAnsi="Arial" w:cs="Arial"/>
        </w:rPr>
        <w:t xml:space="preserve"> moderated by </w:t>
      </w:r>
      <w:r w:rsidR="00AF5040" w:rsidRPr="001837FC">
        <w:rPr>
          <w:rFonts w:ascii="Arial" w:hAnsi="Arial" w:cs="Arial"/>
          <w:b/>
        </w:rPr>
        <w:t xml:space="preserve">Max </w:t>
      </w:r>
      <w:r w:rsidR="00D31B54" w:rsidRPr="00D31B54">
        <w:rPr>
          <w:rFonts w:ascii="Arial" w:hAnsi="Arial" w:cs="Arial"/>
          <w:b/>
        </w:rPr>
        <w:t>Weselcouch</w:t>
      </w:r>
      <w:r w:rsidR="00D31B54">
        <w:rPr>
          <w:rFonts w:ascii="Arial" w:hAnsi="Arial" w:cs="Arial"/>
          <w:b/>
        </w:rPr>
        <w:t xml:space="preserve"> </w:t>
      </w:r>
      <w:r w:rsidR="00AF5040" w:rsidRPr="00C36A2C">
        <w:rPr>
          <w:rFonts w:ascii="Arial" w:hAnsi="Arial" w:cs="Arial"/>
        </w:rPr>
        <w:t>from the Furman Center at NYU. Partners will share lessons about working on affordable housing issues and working to move and keep people in opportunity neighborhoods (about 10 minutes each).</w:t>
      </w:r>
    </w:p>
    <w:p w:rsidR="00A469EA" w:rsidRPr="00C36A2C" w:rsidRDefault="00A469EA" w:rsidP="007839AD">
      <w:pPr>
        <w:pStyle w:val="NoSpacing"/>
        <w:spacing w:line="276" w:lineRule="auto"/>
        <w:rPr>
          <w:rFonts w:ascii="Arial" w:hAnsi="Arial" w:cs="Arial"/>
        </w:rPr>
      </w:pPr>
    </w:p>
    <w:p w:rsidR="00AF5040" w:rsidRPr="00C36A2C" w:rsidRDefault="00AF5040" w:rsidP="007839AD">
      <w:pPr>
        <w:pStyle w:val="NoSpacing"/>
        <w:spacing w:line="276" w:lineRule="auto"/>
        <w:rPr>
          <w:rFonts w:ascii="Arial" w:hAnsi="Arial" w:cs="Arial"/>
        </w:rPr>
      </w:pPr>
      <w:r w:rsidRPr="001837FC">
        <w:rPr>
          <w:rFonts w:ascii="Arial" w:hAnsi="Arial" w:cs="Arial"/>
          <w:b/>
        </w:rPr>
        <w:t>Jeff Matson</w:t>
      </w:r>
      <w:r w:rsidRPr="00C36A2C">
        <w:rPr>
          <w:rFonts w:ascii="Arial" w:hAnsi="Arial" w:cs="Arial"/>
        </w:rPr>
        <w:t xml:space="preserve"> (Minneapolis) will describe the</w:t>
      </w:r>
      <w:r w:rsidR="005B414A">
        <w:rPr>
          <w:rFonts w:ascii="Arial" w:hAnsi="Arial" w:cs="Arial"/>
        </w:rPr>
        <w:t xml:space="preserve"> FHEA</w:t>
      </w:r>
      <w:r w:rsidRPr="00C36A2C">
        <w:rPr>
          <w:rFonts w:ascii="Arial" w:hAnsi="Arial" w:cs="Arial"/>
        </w:rPr>
        <w:t xml:space="preserve"> being completed by the Metropolitan Council. The ultimate goal is for the FHEA and a dialog about equity to be placed centrally in the region’s current long-range plan, Thrive 2040. Several local partners </w:t>
      </w:r>
      <w:r w:rsidR="005B414A">
        <w:rPr>
          <w:rFonts w:ascii="Arial" w:hAnsi="Arial" w:cs="Arial"/>
        </w:rPr>
        <w:t xml:space="preserve">are </w:t>
      </w:r>
      <w:r w:rsidRPr="00C36A2C">
        <w:rPr>
          <w:rFonts w:ascii="Arial" w:hAnsi="Arial" w:cs="Arial"/>
        </w:rPr>
        <w:t>assist</w:t>
      </w:r>
      <w:r w:rsidR="005B414A">
        <w:rPr>
          <w:rFonts w:ascii="Arial" w:hAnsi="Arial" w:cs="Arial"/>
        </w:rPr>
        <w:t>ing</w:t>
      </w:r>
      <w:r w:rsidRPr="00C36A2C">
        <w:rPr>
          <w:rFonts w:ascii="Arial" w:hAnsi="Arial" w:cs="Arial"/>
        </w:rPr>
        <w:t xml:space="preserve"> with a three step process of data analy</w:t>
      </w:r>
      <w:r w:rsidR="00297803">
        <w:rPr>
          <w:rFonts w:ascii="Arial" w:hAnsi="Arial" w:cs="Arial"/>
        </w:rPr>
        <w:t>sis, deliberation, and decision</w:t>
      </w:r>
      <w:r w:rsidRPr="00C36A2C">
        <w:rPr>
          <w:rFonts w:ascii="Arial" w:hAnsi="Arial" w:cs="Arial"/>
        </w:rPr>
        <w:t xml:space="preserve">making. Jeff will explain the role </w:t>
      </w:r>
      <w:r w:rsidR="008E4628" w:rsidRPr="00C36A2C">
        <w:rPr>
          <w:rFonts w:ascii="Arial" w:hAnsi="Arial" w:cs="Arial"/>
        </w:rPr>
        <w:t>that</w:t>
      </w:r>
      <w:r w:rsidRPr="00C36A2C">
        <w:rPr>
          <w:rFonts w:ascii="Arial" w:hAnsi="Arial" w:cs="Arial"/>
        </w:rPr>
        <w:t xml:space="preserve"> these partners have played and the progress made </w:t>
      </w:r>
      <w:r w:rsidR="008E4628" w:rsidRPr="00C36A2C">
        <w:rPr>
          <w:rFonts w:ascii="Arial" w:hAnsi="Arial" w:cs="Arial"/>
        </w:rPr>
        <w:t>thus far</w:t>
      </w:r>
      <w:r w:rsidRPr="00C36A2C">
        <w:rPr>
          <w:rFonts w:ascii="Arial" w:hAnsi="Arial" w:cs="Arial"/>
        </w:rPr>
        <w:t>.</w:t>
      </w:r>
    </w:p>
    <w:p w:rsidR="00AF5040" w:rsidRPr="00C36A2C" w:rsidRDefault="00AF5040" w:rsidP="007839AD">
      <w:pPr>
        <w:pStyle w:val="NoSpacing"/>
        <w:spacing w:line="276" w:lineRule="auto"/>
        <w:rPr>
          <w:rFonts w:ascii="Arial" w:hAnsi="Arial" w:cs="Arial"/>
        </w:rPr>
      </w:pPr>
    </w:p>
    <w:p w:rsidR="00AF5040" w:rsidRPr="00C36A2C" w:rsidRDefault="00AF5040" w:rsidP="007839AD">
      <w:pPr>
        <w:pStyle w:val="NoSpacing"/>
        <w:spacing w:line="276" w:lineRule="auto"/>
        <w:rPr>
          <w:rFonts w:ascii="Arial" w:hAnsi="Arial" w:cs="Arial"/>
        </w:rPr>
      </w:pPr>
      <w:r w:rsidRPr="001837FC">
        <w:rPr>
          <w:rFonts w:ascii="Arial" w:hAnsi="Arial" w:cs="Arial"/>
          <w:b/>
        </w:rPr>
        <w:t>Eleanor Tutt</w:t>
      </w:r>
      <w:r w:rsidRPr="00C36A2C">
        <w:rPr>
          <w:rFonts w:ascii="Arial" w:hAnsi="Arial" w:cs="Arial"/>
        </w:rPr>
        <w:t xml:space="preserve"> (St. Louis) will discuss the Regional Housing and Community Development Alliance’s </w:t>
      </w:r>
      <w:r w:rsidR="008E4628" w:rsidRPr="00C36A2C">
        <w:rPr>
          <w:rFonts w:ascii="Arial" w:hAnsi="Arial" w:cs="Arial"/>
        </w:rPr>
        <w:t xml:space="preserve">role in an affordable housing gap analysis commissioned by the Behavioral Health Network of Greater St. Louis (BHN). The analysis will help identify the need for safe and </w:t>
      </w:r>
      <w:r w:rsidR="008E4628" w:rsidRPr="00C36A2C">
        <w:rPr>
          <w:rFonts w:ascii="Arial" w:hAnsi="Arial" w:cs="Arial"/>
        </w:rPr>
        <w:lastRenderedPageBreak/>
        <w:t xml:space="preserve">affordable housing options for persons impacted by mental illness and/or substance abuse. In addition to research, </w:t>
      </w:r>
      <w:r w:rsidR="00297803">
        <w:rPr>
          <w:rFonts w:ascii="Arial" w:hAnsi="Arial" w:cs="Arial"/>
        </w:rPr>
        <w:t>R</w:t>
      </w:r>
      <w:r w:rsidR="008E4628" w:rsidRPr="00C36A2C">
        <w:rPr>
          <w:rFonts w:ascii="Arial" w:hAnsi="Arial" w:cs="Arial"/>
        </w:rPr>
        <w:t>HCDA has led stakeholders in data-informed discussions about what qualities might define opportunity neighborhoods in the context of behavioral health, where persons with behavioral health needs are currently living within the region, and what barriers might be causing discrepancies between stated preferences and actual neighborhood choice.</w:t>
      </w:r>
    </w:p>
    <w:p w:rsidR="00AF5040" w:rsidRPr="00C36A2C" w:rsidRDefault="00AF5040" w:rsidP="007839AD">
      <w:pPr>
        <w:pStyle w:val="NoSpacing"/>
        <w:spacing w:line="276" w:lineRule="auto"/>
        <w:rPr>
          <w:rFonts w:ascii="Arial" w:hAnsi="Arial" w:cs="Arial"/>
        </w:rPr>
      </w:pPr>
    </w:p>
    <w:p w:rsidR="00AF5040" w:rsidRPr="00C36A2C" w:rsidRDefault="00AF5040" w:rsidP="007839AD">
      <w:pPr>
        <w:pStyle w:val="NoSpacing"/>
        <w:spacing w:line="276" w:lineRule="auto"/>
        <w:rPr>
          <w:rFonts w:ascii="Arial" w:hAnsi="Arial" w:cs="Arial"/>
        </w:rPr>
      </w:pPr>
      <w:r w:rsidRPr="001837FC">
        <w:rPr>
          <w:rFonts w:ascii="Arial" w:hAnsi="Arial" w:cs="Arial"/>
          <w:b/>
        </w:rPr>
        <w:t>Phyllis Betts</w:t>
      </w:r>
      <w:r w:rsidRPr="00C36A2C">
        <w:rPr>
          <w:rFonts w:ascii="Arial" w:hAnsi="Arial" w:cs="Arial"/>
        </w:rPr>
        <w:t xml:space="preserve"> (Memphis) will relate the Center for Community Building and Neighborhood Action’s role and approach to the Airport City planning process, which conceptualizes Airport City as a not-so-obvious but nevertheless existing community of opportunity that merits (and requires) sustained effort to maintain and grow opportunities. Unlike strategies designed to move people into opportunity neighborhoods, the challenge that exists in Memphis is preserving these high-quality neighborhoods in light of economic and other difficulties.</w:t>
      </w:r>
    </w:p>
    <w:p w:rsidR="00AF5040" w:rsidRPr="00C36A2C" w:rsidRDefault="00AF5040" w:rsidP="007839AD">
      <w:pPr>
        <w:pStyle w:val="NoSpacing"/>
        <w:spacing w:line="276" w:lineRule="auto"/>
        <w:rPr>
          <w:rFonts w:ascii="Arial" w:hAnsi="Arial" w:cs="Arial"/>
        </w:rPr>
      </w:pPr>
    </w:p>
    <w:p w:rsidR="00A469EA" w:rsidRPr="00C36A2C" w:rsidRDefault="00FE228F" w:rsidP="007839AD">
      <w:pPr>
        <w:pStyle w:val="NoSpacing"/>
        <w:spacing w:line="276" w:lineRule="auto"/>
        <w:rPr>
          <w:rFonts w:ascii="Arial" w:hAnsi="Arial" w:cs="Arial"/>
        </w:rPr>
      </w:pPr>
      <w:r w:rsidRPr="00C36A2C">
        <w:rPr>
          <w:rFonts w:ascii="Arial" w:hAnsi="Arial" w:cs="Arial"/>
        </w:rPr>
        <w:t xml:space="preserve">After the panelists present, </w:t>
      </w:r>
      <w:r w:rsidR="008E4628" w:rsidRPr="001837FC">
        <w:rPr>
          <w:rFonts w:ascii="Arial" w:hAnsi="Arial" w:cs="Arial"/>
          <w:b/>
        </w:rPr>
        <w:t>Max Weselcouch</w:t>
      </w:r>
      <w:r w:rsidR="008E4628" w:rsidRPr="00C36A2C">
        <w:rPr>
          <w:rFonts w:ascii="Arial" w:hAnsi="Arial" w:cs="Arial"/>
        </w:rPr>
        <w:t xml:space="preserve"> </w:t>
      </w:r>
      <w:r w:rsidRPr="00C36A2C">
        <w:rPr>
          <w:rFonts w:ascii="Arial" w:hAnsi="Arial" w:cs="Arial"/>
        </w:rPr>
        <w:t>will moderate a short plenary discussion and questions for the panelists</w:t>
      </w:r>
      <w:r w:rsidR="00C36A2C">
        <w:rPr>
          <w:rFonts w:ascii="Arial" w:hAnsi="Arial" w:cs="Arial"/>
        </w:rPr>
        <w:t xml:space="preserve"> (about 15 minutes)</w:t>
      </w:r>
      <w:r w:rsidRPr="00C36A2C">
        <w:rPr>
          <w:rFonts w:ascii="Arial" w:hAnsi="Arial" w:cs="Arial"/>
        </w:rPr>
        <w:t xml:space="preserve">. </w:t>
      </w:r>
      <w:r w:rsidR="00833267">
        <w:rPr>
          <w:rFonts w:ascii="Arial" w:hAnsi="Arial" w:cs="Arial"/>
        </w:rPr>
        <w:t>We will use the remaining time for table talk so that everyone can participate in the discussion</w:t>
      </w:r>
      <w:r w:rsidR="008A30CB">
        <w:rPr>
          <w:rFonts w:ascii="Arial" w:hAnsi="Arial" w:cs="Arial"/>
        </w:rPr>
        <w:t xml:space="preserve"> and then have a short report out</w:t>
      </w:r>
      <w:r w:rsidR="00833267">
        <w:rPr>
          <w:rFonts w:ascii="Arial" w:hAnsi="Arial" w:cs="Arial"/>
        </w:rPr>
        <w:t xml:space="preserve">. </w:t>
      </w:r>
      <w:r w:rsidRPr="00C36A2C">
        <w:rPr>
          <w:rFonts w:ascii="Arial" w:hAnsi="Arial" w:cs="Arial"/>
        </w:rPr>
        <w:t>Possible discussion topics:</w:t>
      </w:r>
    </w:p>
    <w:p w:rsidR="00FE228F" w:rsidRPr="00C36A2C" w:rsidRDefault="00FE228F" w:rsidP="007839AD">
      <w:pPr>
        <w:pStyle w:val="NoSpacing"/>
        <w:spacing w:line="276" w:lineRule="auto"/>
        <w:rPr>
          <w:rFonts w:ascii="Arial" w:hAnsi="Arial" w:cs="Arial"/>
        </w:rPr>
      </w:pPr>
    </w:p>
    <w:p w:rsidR="00833267" w:rsidRDefault="00833267" w:rsidP="005B414A">
      <w:pPr>
        <w:pStyle w:val="NoSpacing"/>
        <w:numPr>
          <w:ilvl w:val="0"/>
          <w:numId w:val="2"/>
        </w:numPr>
        <w:spacing w:line="276" w:lineRule="auto"/>
        <w:rPr>
          <w:rFonts w:ascii="Arial" w:hAnsi="Arial" w:cs="Arial"/>
        </w:rPr>
      </w:pPr>
      <w:r>
        <w:rPr>
          <w:rFonts w:ascii="Arial" w:hAnsi="Arial" w:cs="Arial"/>
        </w:rPr>
        <w:t>What are examples of</w:t>
      </w:r>
      <w:r w:rsidR="00F86894">
        <w:rPr>
          <w:rFonts w:ascii="Arial" w:hAnsi="Arial" w:cs="Arial"/>
        </w:rPr>
        <w:t xml:space="preserve"> work </w:t>
      </w:r>
      <w:r>
        <w:rPr>
          <w:rFonts w:ascii="Arial" w:hAnsi="Arial" w:cs="Arial"/>
        </w:rPr>
        <w:t xml:space="preserve">that </w:t>
      </w:r>
      <w:r w:rsidR="00F86894">
        <w:rPr>
          <w:rFonts w:ascii="Arial" w:hAnsi="Arial" w:cs="Arial"/>
        </w:rPr>
        <w:t xml:space="preserve">has been done </w:t>
      </w:r>
      <w:r>
        <w:rPr>
          <w:rFonts w:ascii="Arial" w:hAnsi="Arial" w:cs="Arial"/>
        </w:rPr>
        <w:t xml:space="preserve">or in progress </w:t>
      </w:r>
      <w:r w:rsidR="00F86894">
        <w:rPr>
          <w:rFonts w:ascii="Arial" w:hAnsi="Arial" w:cs="Arial"/>
        </w:rPr>
        <w:t xml:space="preserve">around affordable housing and </w:t>
      </w:r>
      <w:r>
        <w:rPr>
          <w:rFonts w:ascii="Arial" w:hAnsi="Arial" w:cs="Arial"/>
        </w:rPr>
        <w:t xml:space="preserve">opportunity neighborhoods in other cities?  </w:t>
      </w:r>
    </w:p>
    <w:p w:rsidR="005B414A" w:rsidRPr="00C36A2C" w:rsidRDefault="005B414A" w:rsidP="005B414A">
      <w:pPr>
        <w:pStyle w:val="NoSpacing"/>
        <w:numPr>
          <w:ilvl w:val="0"/>
          <w:numId w:val="2"/>
        </w:numPr>
        <w:spacing w:line="276" w:lineRule="auto"/>
        <w:rPr>
          <w:rFonts w:ascii="Arial" w:hAnsi="Arial" w:cs="Arial"/>
        </w:rPr>
      </w:pPr>
      <w:r w:rsidRPr="00C36A2C">
        <w:rPr>
          <w:rFonts w:ascii="Arial" w:hAnsi="Arial" w:cs="Arial"/>
        </w:rPr>
        <w:t>What affordable housing strategies can low-cost cities learn</w:t>
      </w:r>
      <w:r>
        <w:rPr>
          <w:rFonts w:ascii="Arial" w:hAnsi="Arial" w:cs="Arial"/>
        </w:rPr>
        <w:t xml:space="preserve"> from high-cost cities and vice </w:t>
      </w:r>
      <w:r w:rsidRPr="00C36A2C">
        <w:rPr>
          <w:rFonts w:ascii="Arial" w:hAnsi="Arial" w:cs="Arial"/>
        </w:rPr>
        <w:t>versa?</w:t>
      </w:r>
    </w:p>
    <w:p w:rsidR="00FE228F" w:rsidRDefault="00C36A2C" w:rsidP="007839AD">
      <w:pPr>
        <w:pStyle w:val="NoSpacing"/>
        <w:numPr>
          <w:ilvl w:val="0"/>
          <w:numId w:val="2"/>
        </w:numPr>
        <w:spacing w:line="276" w:lineRule="auto"/>
        <w:rPr>
          <w:rFonts w:ascii="Arial" w:hAnsi="Arial" w:cs="Arial"/>
        </w:rPr>
      </w:pPr>
      <w:r w:rsidRPr="00C36A2C">
        <w:rPr>
          <w:rFonts w:ascii="Arial" w:hAnsi="Arial" w:cs="Arial"/>
        </w:rPr>
        <w:t>How do we talk about these issues with the broader public without evoking emotions typically associated with gentrification debates</w:t>
      </w:r>
      <w:r w:rsidR="00EE6E90">
        <w:rPr>
          <w:rFonts w:ascii="Arial" w:hAnsi="Arial" w:cs="Arial"/>
        </w:rPr>
        <w:t xml:space="preserve"> or NIMBYism</w:t>
      </w:r>
      <w:r w:rsidRPr="00C36A2C">
        <w:rPr>
          <w:rFonts w:ascii="Arial" w:hAnsi="Arial" w:cs="Arial"/>
        </w:rPr>
        <w:t>?</w:t>
      </w:r>
    </w:p>
    <w:p w:rsidR="00197542" w:rsidRPr="00C36A2C" w:rsidRDefault="00197542" w:rsidP="007839AD">
      <w:pPr>
        <w:pStyle w:val="NoSpacing"/>
        <w:numPr>
          <w:ilvl w:val="0"/>
          <w:numId w:val="2"/>
        </w:numPr>
        <w:spacing w:line="276" w:lineRule="auto"/>
        <w:rPr>
          <w:rFonts w:ascii="Arial" w:hAnsi="Arial" w:cs="Arial"/>
        </w:rPr>
      </w:pPr>
      <w:r>
        <w:rPr>
          <w:rFonts w:ascii="Arial" w:hAnsi="Arial" w:cs="Arial"/>
        </w:rPr>
        <w:t xml:space="preserve">Are there potential cross-site activities or projects that relate to this area? </w:t>
      </w:r>
      <w:bookmarkStart w:id="0" w:name="_GoBack"/>
      <w:bookmarkEnd w:id="0"/>
    </w:p>
    <w:sectPr w:rsidR="00197542" w:rsidRPr="00C36A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075C"/>
    <w:multiLevelType w:val="hybridMultilevel"/>
    <w:tmpl w:val="0E28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45493B"/>
    <w:multiLevelType w:val="hybridMultilevel"/>
    <w:tmpl w:val="4448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5C7"/>
    <w:rsid w:val="000A5402"/>
    <w:rsid w:val="001837FC"/>
    <w:rsid w:val="00197542"/>
    <w:rsid w:val="00297803"/>
    <w:rsid w:val="003842A9"/>
    <w:rsid w:val="003A35C7"/>
    <w:rsid w:val="003C70EF"/>
    <w:rsid w:val="004A2EA8"/>
    <w:rsid w:val="005B414A"/>
    <w:rsid w:val="007839AD"/>
    <w:rsid w:val="00833267"/>
    <w:rsid w:val="008A30CB"/>
    <w:rsid w:val="008E4628"/>
    <w:rsid w:val="00A469EA"/>
    <w:rsid w:val="00A60294"/>
    <w:rsid w:val="00A63A6B"/>
    <w:rsid w:val="00AE5405"/>
    <w:rsid w:val="00AF5040"/>
    <w:rsid w:val="00BD6A48"/>
    <w:rsid w:val="00C36A2C"/>
    <w:rsid w:val="00D31B54"/>
    <w:rsid w:val="00E430B6"/>
    <w:rsid w:val="00E913D6"/>
    <w:rsid w:val="00EE6E90"/>
    <w:rsid w:val="00F86894"/>
    <w:rsid w:val="00FE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6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5C7"/>
    <w:pPr>
      <w:spacing w:after="0" w:line="240" w:lineRule="auto"/>
    </w:pPr>
  </w:style>
  <w:style w:type="character" w:customStyle="1" w:styleId="Heading1Char">
    <w:name w:val="Heading 1 Char"/>
    <w:basedOn w:val="DefaultParagraphFont"/>
    <w:link w:val="Heading1"/>
    <w:uiPriority w:val="9"/>
    <w:rsid w:val="00C36A2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97803"/>
    <w:rPr>
      <w:sz w:val="16"/>
      <w:szCs w:val="16"/>
    </w:rPr>
  </w:style>
  <w:style w:type="paragraph" w:styleId="CommentText">
    <w:name w:val="annotation text"/>
    <w:basedOn w:val="Normal"/>
    <w:link w:val="CommentTextChar"/>
    <w:uiPriority w:val="99"/>
    <w:semiHidden/>
    <w:unhideWhenUsed/>
    <w:rsid w:val="00297803"/>
    <w:pPr>
      <w:spacing w:line="240" w:lineRule="auto"/>
    </w:pPr>
    <w:rPr>
      <w:sz w:val="20"/>
      <w:szCs w:val="20"/>
    </w:rPr>
  </w:style>
  <w:style w:type="character" w:customStyle="1" w:styleId="CommentTextChar">
    <w:name w:val="Comment Text Char"/>
    <w:basedOn w:val="DefaultParagraphFont"/>
    <w:link w:val="CommentText"/>
    <w:uiPriority w:val="99"/>
    <w:semiHidden/>
    <w:rsid w:val="00297803"/>
    <w:rPr>
      <w:sz w:val="20"/>
      <w:szCs w:val="20"/>
    </w:rPr>
  </w:style>
  <w:style w:type="paragraph" w:styleId="CommentSubject">
    <w:name w:val="annotation subject"/>
    <w:basedOn w:val="CommentText"/>
    <w:next w:val="CommentText"/>
    <w:link w:val="CommentSubjectChar"/>
    <w:uiPriority w:val="99"/>
    <w:semiHidden/>
    <w:unhideWhenUsed/>
    <w:rsid w:val="00297803"/>
    <w:rPr>
      <w:b/>
      <w:bCs/>
    </w:rPr>
  </w:style>
  <w:style w:type="character" w:customStyle="1" w:styleId="CommentSubjectChar">
    <w:name w:val="Comment Subject Char"/>
    <w:basedOn w:val="CommentTextChar"/>
    <w:link w:val="CommentSubject"/>
    <w:uiPriority w:val="99"/>
    <w:semiHidden/>
    <w:rsid w:val="00297803"/>
    <w:rPr>
      <w:b/>
      <w:bCs/>
      <w:sz w:val="20"/>
      <w:szCs w:val="20"/>
    </w:rPr>
  </w:style>
  <w:style w:type="paragraph" w:styleId="BalloonText">
    <w:name w:val="Balloon Text"/>
    <w:basedOn w:val="Normal"/>
    <w:link w:val="BalloonTextChar"/>
    <w:uiPriority w:val="99"/>
    <w:semiHidden/>
    <w:unhideWhenUsed/>
    <w:rsid w:val="00297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6A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5C7"/>
    <w:pPr>
      <w:spacing w:after="0" w:line="240" w:lineRule="auto"/>
    </w:pPr>
  </w:style>
  <w:style w:type="character" w:customStyle="1" w:styleId="Heading1Char">
    <w:name w:val="Heading 1 Char"/>
    <w:basedOn w:val="DefaultParagraphFont"/>
    <w:link w:val="Heading1"/>
    <w:uiPriority w:val="9"/>
    <w:rsid w:val="00C36A2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297803"/>
    <w:rPr>
      <w:sz w:val="16"/>
      <w:szCs w:val="16"/>
    </w:rPr>
  </w:style>
  <w:style w:type="paragraph" w:styleId="CommentText">
    <w:name w:val="annotation text"/>
    <w:basedOn w:val="Normal"/>
    <w:link w:val="CommentTextChar"/>
    <w:uiPriority w:val="99"/>
    <w:semiHidden/>
    <w:unhideWhenUsed/>
    <w:rsid w:val="00297803"/>
    <w:pPr>
      <w:spacing w:line="240" w:lineRule="auto"/>
    </w:pPr>
    <w:rPr>
      <w:sz w:val="20"/>
      <w:szCs w:val="20"/>
    </w:rPr>
  </w:style>
  <w:style w:type="character" w:customStyle="1" w:styleId="CommentTextChar">
    <w:name w:val="Comment Text Char"/>
    <w:basedOn w:val="DefaultParagraphFont"/>
    <w:link w:val="CommentText"/>
    <w:uiPriority w:val="99"/>
    <w:semiHidden/>
    <w:rsid w:val="00297803"/>
    <w:rPr>
      <w:sz w:val="20"/>
      <w:szCs w:val="20"/>
    </w:rPr>
  </w:style>
  <w:style w:type="paragraph" w:styleId="CommentSubject">
    <w:name w:val="annotation subject"/>
    <w:basedOn w:val="CommentText"/>
    <w:next w:val="CommentText"/>
    <w:link w:val="CommentSubjectChar"/>
    <w:uiPriority w:val="99"/>
    <w:semiHidden/>
    <w:unhideWhenUsed/>
    <w:rsid w:val="00297803"/>
    <w:rPr>
      <w:b/>
      <w:bCs/>
    </w:rPr>
  </w:style>
  <w:style w:type="character" w:customStyle="1" w:styleId="CommentSubjectChar">
    <w:name w:val="Comment Subject Char"/>
    <w:basedOn w:val="CommentTextChar"/>
    <w:link w:val="CommentSubject"/>
    <w:uiPriority w:val="99"/>
    <w:semiHidden/>
    <w:rsid w:val="00297803"/>
    <w:rPr>
      <w:b/>
      <w:bCs/>
      <w:sz w:val="20"/>
      <w:szCs w:val="20"/>
    </w:rPr>
  </w:style>
  <w:style w:type="paragraph" w:styleId="BalloonText">
    <w:name w:val="Balloon Text"/>
    <w:basedOn w:val="Normal"/>
    <w:link w:val="BalloonTextChar"/>
    <w:uiPriority w:val="99"/>
    <w:semiHidden/>
    <w:unhideWhenUsed/>
    <w:rsid w:val="00297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8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1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NYU School of Law</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Weselcouch</dc:creator>
  <cp:lastModifiedBy>Leah Hendey</cp:lastModifiedBy>
  <cp:revision>5</cp:revision>
  <cp:lastPrinted>2013-06-12T18:59:00Z</cp:lastPrinted>
  <dcterms:created xsi:type="dcterms:W3CDTF">2013-06-12T18:27:00Z</dcterms:created>
  <dcterms:modified xsi:type="dcterms:W3CDTF">2013-06-12T19:00:00Z</dcterms:modified>
</cp:coreProperties>
</file>