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958" w:rsidRDefault="00C9120F">
      <w:proofErr w:type="spellStart"/>
      <w:r>
        <w:rPr>
          <w:b/>
          <w:sz w:val="28"/>
        </w:rPr>
        <w:t>NNIPCamp</w:t>
      </w:r>
      <w:proofErr w:type="spellEnd"/>
      <w:r>
        <w:rPr>
          <w:b/>
          <w:sz w:val="28"/>
        </w:rPr>
        <w:t xml:space="preserve"> Denver</w:t>
      </w:r>
    </w:p>
    <w:p w:rsidR="00D86958" w:rsidRDefault="00D86958"/>
    <w:p w:rsidR="00D86958" w:rsidRDefault="00C9120F">
      <w:r>
        <w:t>Session 4: Thursday 10/23/2014, 4:00pm-5:00pm</w:t>
      </w:r>
    </w:p>
    <w:p w:rsidR="00D86958" w:rsidRDefault="00C9120F">
      <w:r>
        <w:t>Location: Theater</w:t>
      </w:r>
    </w:p>
    <w:p w:rsidR="00D86958" w:rsidRDefault="00D86958"/>
    <w:p w:rsidR="00D86958" w:rsidRDefault="00C9120F">
      <w:r>
        <w:t>Session Title: Data as a tool for engagement</w:t>
      </w:r>
    </w:p>
    <w:p w:rsidR="00D86958" w:rsidRDefault="00C9120F">
      <w:r>
        <w:t xml:space="preserve">Organizer: Jordan  </w:t>
      </w:r>
      <w:proofErr w:type="spellStart"/>
      <w:r>
        <w:t>Wirfs</w:t>
      </w:r>
      <w:proofErr w:type="spellEnd"/>
      <w:r>
        <w:t>-Broc</w:t>
      </w:r>
      <w:bookmarkStart w:id="0" w:name="_GoBack"/>
      <w:bookmarkEnd w:id="0"/>
      <w:r>
        <w:t>k</w:t>
      </w:r>
    </w:p>
    <w:p w:rsidR="00D86958" w:rsidRDefault="00C9120F">
      <w:r>
        <w:t xml:space="preserve">Primary </w:t>
      </w:r>
      <w:proofErr w:type="spellStart"/>
      <w:r>
        <w:t>Notetaker</w:t>
      </w:r>
      <w:proofErr w:type="spellEnd"/>
      <w:r>
        <w:t xml:space="preserve">: Jordan </w:t>
      </w:r>
      <w:proofErr w:type="spellStart"/>
      <w:r>
        <w:t>Wirfs</w:t>
      </w:r>
      <w:proofErr w:type="spellEnd"/>
      <w:r>
        <w:t>-Broc</w:t>
      </w:r>
      <w:r>
        <w:t>k</w:t>
      </w:r>
    </w:p>
    <w:p w:rsidR="00D86958" w:rsidRDefault="00C9120F">
      <w:r>
        <w:t>Participants:</w:t>
      </w:r>
    </w:p>
    <w:p w:rsidR="00D86958" w:rsidRDefault="00C9120F">
      <w:r>
        <w:rPr>
          <w:noProof/>
        </w:rPr>
        <w:drawing>
          <wp:inline distT="114300" distB="114300" distL="114300" distR="114300">
            <wp:extent cx="3062288" cy="4127431"/>
            <wp:effectExtent l="0" t="0" r="0" b="0"/>
            <wp:docPr id="1" name="image01.jpg" descr="IMG_20141023_1704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_20141023_17042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4127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958" w:rsidRDefault="00D86958"/>
    <w:p w:rsidR="00D86958" w:rsidRDefault="00C9120F">
      <w:r>
        <w:t>Notes: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What does engagement mean?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Engagement measurements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Who are you trying to engage and who are you missing?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Geographic area (residents)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Everyone who interacts is a child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Parents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Grandparents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Aunts/uncles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Low income reside</w:t>
      </w:r>
      <w:r>
        <w:t>nts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Non-profit groups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Childcare providers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Faith based groups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Social service agencies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Engage the engagers, block captains, business community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Presenting information leads to discussion, but how do you encourage commitment?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Sharing information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Discussing with people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Taking Action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Want to create an organic process that is customized and community driven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You can’t always steer the ship and that’s ok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Who is responsible for change? And who leads?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Data is a tool for engagement but it doesn’t finish the job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Who takes ownership of an issue – it’s more powerful for people to present their own data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Shared an example of kids presenting</w:t>
      </w:r>
      <w:r>
        <w:t xml:space="preserve"> at neighborhood data day, had more impact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Things to remember: food and childcare to get people to come to meetings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Also translators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Ask, what is actually the goal here?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Encouraging volunteering helps break down those barriers</w:t>
      </w:r>
    </w:p>
    <w:p w:rsidR="00D86958" w:rsidRDefault="00C9120F"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Problem: what if there is no existing convener?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Dudley ST. Boston?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Find a microcosm: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Hire a community organizer?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Identify assets like grocery stores or other informal communication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Ask: who do you go to for information?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What are you willing to do?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Figure out the state of the data</w:t>
      </w:r>
    </w:p>
    <w:p w:rsidR="00D86958" w:rsidRDefault="00C9120F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Offer small grants for businesses, easy to enter challenges like micro-grants</w:t>
      </w:r>
    </w:p>
    <w:p w:rsidR="00D86958" w:rsidRDefault="00D86958"/>
    <w:sectPr w:rsidR="00D869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958"/>
    <w:rsid w:val="00C9120F"/>
    <w:rsid w:val="00D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The Urban Institute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4, Theater.docx</dc:title>
  <cp:lastModifiedBy>Abazajian, Katya</cp:lastModifiedBy>
  <cp:revision>2</cp:revision>
  <dcterms:created xsi:type="dcterms:W3CDTF">2014-11-21T18:47:00Z</dcterms:created>
  <dcterms:modified xsi:type="dcterms:W3CDTF">2014-11-21T18:47:00Z</dcterms:modified>
</cp:coreProperties>
</file>