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87" w:rsidRPr="00CA2A70" w:rsidRDefault="00EB4D4D" w:rsidP="00D03389">
      <w:pPr>
        <w:jc w:val="both"/>
        <w:rPr>
          <w:rFonts w:asciiTheme="minorHAnsi" w:hAnsiTheme="minorHAnsi" w:cs="Calibri"/>
          <w:b/>
          <w:iCs/>
          <w:sz w:val="22"/>
          <w:szCs w:val="22"/>
        </w:rPr>
      </w:pPr>
    </w:p>
    <w:p w:rsidR="00D92F87" w:rsidRPr="00CA2A70" w:rsidRDefault="00EB4D4D" w:rsidP="00D03389">
      <w:pPr>
        <w:jc w:val="both"/>
        <w:rPr>
          <w:rFonts w:asciiTheme="minorHAnsi" w:hAnsiTheme="minorHAnsi" w:cs="Calibri"/>
          <w:b/>
          <w:iCs/>
          <w:sz w:val="22"/>
          <w:szCs w:val="22"/>
        </w:rPr>
      </w:pPr>
    </w:p>
    <w:p w:rsidR="0045689E" w:rsidRPr="00CA2A70" w:rsidRDefault="00997A57" w:rsidP="00D03389">
      <w:pPr>
        <w:jc w:val="both"/>
        <w:rPr>
          <w:rFonts w:asciiTheme="minorHAnsi" w:hAnsiTheme="minorHAnsi" w:cs="Calibri"/>
          <w:iCs/>
          <w:sz w:val="22"/>
          <w:szCs w:val="22"/>
        </w:rPr>
      </w:pPr>
      <w:r w:rsidRPr="00997A57">
        <w:rPr>
          <w:rFonts w:asciiTheme="minorHAnsi" w:hAnsiTheme="minorHAnsi" w:cs="Calibri"/>
          <w:b/>
          <w:iCs/>
          <w:sz w:val="22"/>
          <w:szCs w:val="22"/>
        </w:rPr>
        <w:t>For Immediate Release:</w:t>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t xml:space="preserve">Contact: </w:t>
      </w:r>
      <w:r w:rsidRPr="00997A57">
        <w:rPr>
          <w:rFonts w:asciiTheme="minorHAnsi" w:hAnsiTheme="minorHAnsi" w:cs="Calibri"/>
          <w:iCs/>
          <w:sz w:val="22"/>
          <w:szCs w:val="22"/>
        </w:rPr>
        <w:t>Meghan Lewit</w:t>
      </w:r>
    </w:p>
    <w:p w:rsidR="00D05004" w:rsidRPr="00CA2A70" w:rsidRDefault="00997A57" w:rsidP="00D03389">
      <w:pPr>
        <w:jc w:val="both"/>
        <w:rPr>
          <w:rFonts w:asciiTheme="minorHAnsi" w:hAnsiTheme="minorHAnsi" w:cs="Calibri"/>
          <w:b/>
          <w:iCs/>
          <w:sz w:val="22"/>
          <w:szCs w:val="22"/>
        </w:rPr>
      </w:pPr>
      <w:r w:rsidRPr="00997A57">
        <w:rPr>
          <w:rFonts w:asciiTheme="minorHAnsi" w:hAnsiTheme="minorHAnsi" w:cs="Calibri"/>
          <w:iCs/>
          <w:sz w:val="22"/>
          <w:szCs w:val="22"/>
        </w:rPr>
        <w:t xml:space="preserve">August </w:t>
      </w:r>
      <w:r w:rsidR="00B101C2">
        <w:rPr>
          <w:rFonts w:asciiTheme="minorHAnsi" w:hAnsiTheme="minorHAnsi" w:cs="Calibri"/>
          <w:iCs/>
          <w:sz w:val="22"/>
          <w:szCs w:val="22"/>
        </w:rPr>
        <w:t>10</w:t>
      </w:r>
      <w:r w:rsidRPr="00997A57">
        <w:rPr>
          <w:rFonts w:asciiTheme="minorHAnsi" w:hAnsiTheme="minorHAnsi" w:cs="Calibri"/>
          <w:iCs/>
          <w:sz w:val="22"/>
          <w:szCs w:val="22"/>
        </w:rPr>
        <w:t xml:space="preserve">, 2010     </w:t>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t xml:space="preserve">  </w:t>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b/>
          <w:iCs/>
          <w:sz w:val="22"/>
          <w:szCs w:val="22"/>
        </w:rPr>
        <w:tab/>
      </w:r>
      <w:r w:rsidRPr="00997A57">
        <w:rPr>
          <w:rFonts w:asciiTheme="minorHAnsi" w:hAnsiTheme="minorHAnsi" w:cs="Calibri"/>
          <w:iCs/>
          <w:sz w:val="22"/>
          <w:szCs w:val="22"/>
        </w:rPr>
        <w:t>(212) 998-6492</w:t>
      </w:r>
    </w:p>
    <w:p w:rsidR="00D05004" w:rsidRPr="00CA2A70" w:rsidRDefault="00997A57" w:rsidP="00D03389">
      <w:pPr>
        <w:jc w:val="both"/>
        <w:rPr>
          <w:rFonts w:asciiTheme="minorHAnsi" w:hAnsiTheme="minorHAnsi" w:cs="Calibri"/>
          <w:sz w:val="22"/>
          <w:szCs w:val="22"/>
        </w:rPr>
      </w:pPr>
      <w:r w:rsidRPr="00997A57">
        <w:rPr>
          <w:rFonts w:asciiTheme="minorHAnsi" w:hAnsiTheme="minorHAnsi" w:cs="Calibri"/>
          <w:iCs/>
          <w:sz w:val="22"/>
          <w:szCs w:val="22"/>
        </w:rPr>
        <w:tab/>
      </w:r>
      <w:r w:rsidRPr="00997A57">
        <w:rPr>
          <w:rFonts w:asciiTheme="minorHAnsi" w:hAnsiTheme="minorHAnsi" w:cs="Calibri"/>
          <w:iCs/>
          <w:sz w:val="22"/>
          <w:szCs w:val="22"/>
        </w:rPr>
        <w:tab/>
      </w:r>
      <w:r w:rsidRPr="00997A57">
        <w:rPr>
          <w:rFonts w:asciiTheme="minorHAnsi" w:hAnsiTheme="minorHAnsi" w:cs="Calibri"/>
          <w:iCs/>
          <w:sz w:val="22"/>
          <w:szCs w:val="22"/>
        </w:rPr>
        <w:tab/>
      </w:r>
      <w:r w:rsidRPr="00997A57">
        <w:rPr>
          <w:rFonts w:asciiTheme="minorHAnsi" w:hAnsiTheme="minorHAnsi" w:cs="Calibri"/>
          <w:iCs/>
          <w:sz w:val="22"/>
          <w:szCs w:val="22"/>
        </w:rPr>
        <w:tab/>
      </w:r>
      <w:r w:rsidRPr="00997A57">
        <w:rPr>
          <w:rFonts w:asciiTheme="minorHAnsi" w:hAnsiTheme="minorHAnsi" w:cs="Calibri"/>
          <w:iCs/>
          <w:sz w:val="22"/>
          <w:szCs w:val="22"/>
        </w:rPr>
        <w:tab/>
      </w:r>
      <w:r w:rsidRPr="00997A57">
        <w:rPr>
          <w:rFonts w:asciiTheme="minorHAnsi" w:hAnsiTheme="minorHAnsi" w:cs="Calibri"/>
          <w:iCs/>
          <w:sz w:val="22"/>
          <w:szCs w:val="22"/>
        </w:rPr>
        <w:tab/>
      </w:r>
      <w:r w:rsidRPr="00997A57">
        <w:rPr>
          <w:rFonts w:asciiTheme="minorHAnsi" w:hAnsiTheme="minorHAnsi" w:cs="Calibri"/>
          <w:iCs/>
          <w:sz w:val="22"/>
          <w:szCs w:val="22"/>
        </w:rPr>
        <w:tab/>
        <w:t xml:space="preserve">             </w:t>
      </w:r>
      <w:r w:rsidRPr="00997A57">
        <w:rPr>
          <w:rFonts w:asciiTheme="minorHAnsi" w:hAnsiTheme="minorHAnsi" w:cs="Calibri"/>
          <w:iCs/>
          <w:sz w:val="22"/>
          <w:szCs w:val="22"/>
        </w:rPr>
        <w:tab/>
      </w:r>
      <w:r w:rsidRPr="00997A57">
        <w:rPr>
          <w:rFonts w:asciiTheme="minorHAnsi" w:hAnsiTheme="minorHAnsi" w:cs="Calibri"/>
          <w:iCs/>
          <w:sz w:val="22"/>
          <w:szCs w:val="22"/>
        </w:rPr>
        <w:tab/>
      </w:r>
      <w:r w:rsidRPr="00997A57">
        <w:rPr>
          <w:rFonts w:asciiTheme="minorHAnsi" w:hAnsiTheme="minorHAnsi" w:cs="Calibri"/>
          <w:iCs/>
          <w:sz w:val="22"/>
          <w:szCs w:val="22"/>
        </w:rPr>
        <w:tab/>
        <w:t>meghan.lewit@nyu.edu</w:t>
      </w:r>
    </w:p>
    <w:p w:rsidR="00D05004" w:rsidRPr="00CA2A70" w:rsidRDefault="00EB4D4D" w:rsidP="00D03389">
      <w:pPr>
        <w:jc w:val="both"/>
        <w:rPr>
          <w:rFonts w:asciiTheme="minorHAnsi" w:hAnsiTheme="minorHAnsi" w:cs="Calibri"/>
          <w:b/>
          <w:smallCaps/>
          <w:sz w:val="22"/>
          <w:szCs w:val="24"/>
        </w:rPr>
      </w:pPr>
    </w:p>
    <w:p w:rsidR="00CA2A70" w:rsidRDefault="00997A57" w:rsidP="00D03389">
      <w:pPr>
        <w:jc w:val="center"/>
        <w:rPr>
          <w:rFonts w:asciiTheme="minorHAnsi" w:hAnsiTheme="minorHAnsi" w:cstheme="minorHAnsi"/>
          <w:b/>
          <w:sz w:val="22"/>
          <w:szCs w:val="24"/>
        </w:rPr>
      </w:pPr>
      <w:r w:rsidRPr="00997A57">
        <w:rPr>
          <w:rFonts w:asciiTheme="minorHAnsi" w:hAnsiTheme="minorHAnsi" w:cstheme="minorHAnsi"/>
          <w:b/>
          <w:sz w:val="22"/>
          <w:szCs w:val="24"/>
        </w:rPr>
        <w:t>Unexpected Increase in Mortgage Lending to Low-</w:t>
      </w:r>
      <w:r w:rsidR="00EB4D4D">
        <w:rPr>
          <w:rFonts w:asciiTheme="minorHAnsi" w:hAnsiTheme="minorHAnsi" w:cstheme="minorHAnsi"/>
          <w:b/>
          <w:sz w:val="22"/>
          <w:szCs w:val="24"/>
        </w:rPr>
        <w:t xml:space="preserve"> </w:t>
      </w:r>
      <w:r w:rsidRPr="00997A57">
        <w:rPr>
          <w:rFonts w:asciiTheme="minorHAnsi" w:hAnsiTheme="minorHAnsi" w:cstheme="minorHAnsi"/>
          <w:b/>
          <w:sz w:val="22"/>
          <w:szCs w:val="24"/>
        </w:rPr>
        <w:t>And Moderate-Income Homebuyers</w:t>
      </w:r>
    </w:p>
    <w:p w:rsidR="0045689E" w:rsidRPr="00CA2A70" w:rsidRDefault="00997A57" w:rsidP="00D03389">
      <w:pPr>
        <w:jc w:val="center"/>
        <w:rPr>
          <w:rFonts w:asciiTheme="minorHAnsi" w:hAnsiTheme="minorHAnsi" w:cstheme="minorHAnsi"/>
          <w:b/>
          <w:sz w:val="22"/>
          <w:szCs w:val="24"/>
        </w:rPr>
      </w:pPr>
      <w:r w:rsidRPr="00997A57">
        <w:rPr>
          <w:rFonts w:asciiTheme="minorHAnsi" w:hAnsiTheme="minorHAnsi" w:cstheme="minorHAnsi"/>
          <w:b/>
          <w:sz w:val="22"/>
          <w:szCs w:val="24"/>
        </w:rPr>
        <w:t>in 2009, Despite Housing Market Turmoil</w:t>
      </w:r>
    </w:p>
    <w:p w:rsidR="0045689E" w:rsidRPr="00CA2A70" w:rsidRDefault="00EB4D4D" w:rsidP="00D03389">
      <w:pPr>
        <w:jc w:val="both"/>
        <w:rPr>
          <w:rFonts w:asciiTheme="minorHAnsi" w:hAnsiTheme="minorHAnsi" w:cstheme="minorHAnsi"/>
          <w:i/>
          <w:sz w:val="22"/>
          <w:szCs w:val="22"/>
        </w:rPr>
      </w:pPr>
    </w:p>
    <w:p w:rsidR="0045689E" w:rsidRPr="00CA2A70" w:rsidRDefault="00B7783C" w:rsidP="00D03389">
      <w:pPr>
        <w:jc w:val="both"/>
        <w:rPr>
          <w:rFonts w:asciiTheme="minorHAnsi" w:hAnsiTheme="minorHAnsi" w:cstheme="minorHAnsi"/>
          <w:i/>
          <w:sz w:val="22"/>
          <w:szCs w:val="22"/>
        </w:rPr>
      </w:pPr>
      <w:r w:rsidRPr="00CA2A70">
        <w:rPr>
          <w:rFonts w:asciiTheme="minorHAnsi" w:hAnsiTheme="minorHAnsi" w:cstheme="minorHAnsi"/>
          <w:i/>
          <w:sz w:val="22"/>
          <w:szCs w:val="22"/>
        </w:rPr>
        <w:t>New study from NYU’s Furman Center finds lending to LMI borrowers partially rebounded, particularly in higher income neighborhoods, even as overall lending fell nationwide</w:t>
      </w:r>
    </w:p>
    <w:p w:rsidR="0045689E" w:rsidRPr="00CA2A70" w:rsidRDefault="00EB4D4D" w:rsidP="00D03389">
      <w:pPr>
        <w:jc w:val="both"/>
        <w:rPr>
          <w:rFonts w:asciiTheme="minorHAnsi" w:hAnsiTheme="minorHAnsi" w:cstheme="minorHAnsi"/>
          <w:i/>
          <w:sz w:val="22"/>
          <w:szCs w:val="22"/>
        </w:rPr>
      </w:pPr>
    </w:p>
    <w:p w:rsidR="0045689E" w:rsidRPr="00CA2A70" w:rsidRDefault="00B7783C" w:rsidP="00D03389">
      <w:pPr>
        <w:jc w:val="both"/>
        <w:rPr>
          <w:rFonts w:asciiTheme="minorHAnsi" w:hAnsiTheme="minorHAnsi" w:cstheme="minorHAnsi"/>
          <w:sz w:val="22"/>
          <w:szCs w:val="22"/>
        </w:rPr>
      </w:pPr>
      <w:r w:rsidRPr="00CA2A70">
        <w:rPr>
          <w:rFonts w:asciiTheme="minorHAnsi" w:hAnsiTheme="minorHAnsi" w:cstheme="minorHAnsi"/>
          <w:i/>
          <w:sz w:val="22"/>
          <w:szCs w:val="22"/>
        </w:rPr>
        <w:t xml:space="preserve">August </w:t>
      </w:r>
      <w:r w:rsidR="004956DD">
        <w:rPr>
          <w:rFonts w:asciiTheme="minorHAnsi" w:hAnsiTheme="minorHAnsi" w:cstheme="minorHAnsi"/>
          <w:i/>
          <w:sz w:val="22"/>
          <w:szCs w:val="22"/>
        </w:rPr>
        <w:t>10</w:t>
      </w:r>
      <w:r w:rsidRPr="00CA2A70">
        <w:rPr>
          <w:rFonts w:asciiTheme="minorHAnsi" w:hAnsiTheme="minorHAnsi" w:cstheme="minorHAnsi"/>
          <w:i/>
          <w:sz w:val="22"/>
          <w:szCs w:val="22"/>
        </w:rPr>
        <w:t>, 2011</w:t>
      </w:r>
      <w:r w:rsidRPr="00CA2A70">
        <w:rPr>
          <w:rFonts w:asciiTheme="minorHAnsi" w:hAnsiTheme="minorHAnsi" w:cstheme="minorHAnsi"/>
          <w:sz w:val="22"/>
          <w:szCs w:val="22"/>
        </w:rPr>
        <w:t>—Mortgage lending to low-</w:t>
      </w:r>
      <w:r w:rsidR="00C66E5E">
        <w:rPr>
          <w:rFonts w:asciiTheme="minorHAnsi" w:hAnsiTheme="minorHAnsi" w:cstheme="minorHAnsi"/>
          <w:sz w:val="22"/>
          <w:szCs w:val="22"/>
        </w:rPr>
        <w:t xml:space="preserve"> </w:t>
      </w:r>
      <w:r w:rsidRPr="00CA2A70">
        <w:rPr>
          <w:rFonts w:asciiTheme="minorHAnsi" w:hAnsiTheme="minorHAnsi" w:cstheme="minorHAnsi"/>
          <w:sz w:val="22"/>
          <w:szCs w:val="22"/>
        </w:rPr>
        <w:t xml:space="preserve">and moderate-income (LMI) borrowers in U.S. metro areas increased sharply in 2009, even as overall home purchase lending continued to sink in the wake of the foreclosure crisis, according to a </w:t>
      </w:r>
      <w:r w:rsidRPr="00153F62">
        <w:rPr>
          <w:rFonts w:asciiTheme="minorHAnsi" w:hAnsiTheme="minorHAnsi" w:cstheme="minorHAnsi"/>
          <w:sz w:val="22"/>
          <w:szCs w:val="22"/>
        </w:rPr>
        <w:t>new study</w:t>
      </w:r>
      <w:r w:rsidRPr="00CA2A70">
        <w:rPr>
          <w:rFonts w:asciiTheme="minorHAnsi" w:hAnsiTheme="minorHAnsi" w:cstheme="minorHAnsi"/>
          <w:sz w:val="22"/>
          <w:szCs w:val="22"/>
        </w:rPr>
        <w:t xml:space="preserve"> by NYU’s </w:t>
      </w:r>
      <w:hyperlink r:id="rId7" w:history="1">
        <w:r w:rsidRPr="00153F62">
          <w:rPr>
            <w:rStyle w:val="Hyperlink"/>
            <w:rFonts w:asciiTheme="minorHAnsi" w:hAnsiTheme="minorHAnsi" w:cstheme="minorHAnsi"/>
            <w:sz w:val="22"/>
            <w:szCs w:val="22"/>
          </w:rPr>
          <w:t>Furman Center for Real Estate and Urban Policy</w:t>
        </w:r>
      </w:hyperlink>
      <w:r w:rsidR="00C630ED">
        <w:rPr>
          <w:rFonts w:asciiTheme="minorHAnsi" w:hAnsiTheme="minorHAnsi" w:cstheme="minorHAnsi"/>
          <w:sz w:val="22"/>
          <w:szCs w:val="22"/>
        </w:rPr>
        <w:t xml:space="preserve">, </w:t>
      </w:r>
      <w:hyperlink r:id="rId8" w:history="1">
        <w:r w:rsidR="00C630ED" w:rsidRPr="00153F62">
          <w:rPr>
            <w:rStyle w:val="Hyperlink"/>
            <w:rFonts w:asciiTheme="minorHAnsi" w:hAnsiTheme="minorHAnsi" w:cstheme="minorHAnsi"/>
            <w:sz w:val="22"/>
            <w:szCs w:val="22"/>
          </w:rPr>
          <w:t>“Mortgage Lending in Vulnerable Communities: A Closer Look at HMDA 2009.”</w:t>
        </w:r>
      </w:hyperlink>
      <w:r w:rsidRPr="00CA2A70">
        <w:rPr>
          <w:rFonts w:asciiTheme="minorHAnsi" w:hAnsiTheme="minorHAnsi" w:cstheme="minorHAnsi"/>
          <w:sz w:val="22"/>
          <w:szCs w:val="22"/>
        </w:rPr>
        <w:t xml:space="preserve"> </w:t>
      </w:r>
    </w:p>
    <w:p w:rsidR="0045689E" w:rsidRPr="00CA2A70" w:rsidRDefault="00EB4D4D" w:rsidP="00D03389">
      <w:pPr>
        <w:jc w:val="both"/>
        <w:rPr>
          <w:rFonts w:asciiTheme="minorHAnsi" w:hAnsiTheme="minorHAnsi" w:cstheme="minorHAnsi"/>
          <w:sz w:val="22"/>
          <w:szCs w:val="22"/>
        </w:rPr>
      </w:pPr>
    </w:p>
    <w:p w:rsidR="0045689E" w:rsidRPr="00CA2A70" w:rsidRDefault="00B7783C" w:rsidP="00D03389">
      <w:pPr>
        <w:jc w:val="both"/>
        <w:rPr>
          <w:rFonts w:asciiTheme="minorHAnsi" w:hAnsiTheme="minorHAnsi" w:cstheme="minorHAnsi"/>
          <w:sz w:val="22"/>
          <w:szCs w:val="22"/>
        </w:rPr>
      </w:pPr>
      <w:r w:rsidRPr="00CA2A70">
        <w:rPr>
          <w:rFonts w:asciiTheme="minorHAnsi" w:hAnsiTheme="minorHAnsi" w:cstheme="minorHAnsi"/>
          <w:sz w:val="22"/>
          <w:szCs w:val="22"/>
        </w:rPr>
        <w:t xml:space="preserve">The </w:t>
      </w:r>
      <w:r w:rsidR="00C11815">
        <w:rPr>
          <w:rFonts w:asciiTheme="minorHAnsi" w:hAnsiTheme="minorHAnsi" w:cstheme="minorHAnsi"/>
          <w:sz w:val="22"/>
          <w:szCs w:val="22"/>
        </w:rPr>
        <w:t xml:space="preserve">study </w:t>
      </w:r>
      <w:r w:rsidRPr="00CA2A70">
        <w:rPr>
          <w:rFonts w:asciiTheme="minorHAnsi" w:hAnsiTheme="minorHAnsi" w:cstheme="minorHAnsi"/>
          <w:sz w:val="22"/>
          <w:szCs w:val="22"/>
        </w:rPr>
        <w:t xml:space="preserve">finds that while overall home purchase lending declined from 2008 to 2009, the number of home purchase mortgages issued to LMI borrowers in U.S. metro areas jumped 26 percent from 2008 to 2009, the most recent year for which the data is available through the Home Mortgage Disclosure Act (HMDA). However, lending in LMI </w:t>
      </w:r>
      <w:r w:rsidRPr="00C630ED">
        <w:rPr>
          <w:rFonts w:asciiTheme="minorHAnsi" w:hAnsiTheme="minorHAnsi" w:cstheme="minorHAnsi"/>
          <w:i/>
          <w:sz w:val="22"/>
          <w:szCs w:val="22"/>
        </w:rPr>
        <w:t>neighborhoods</w:t>
      </w:r>
      <w:r w:rsidRPr="00CA2A70">
        <w:rPr>
          <w:rFonts w:asciiTheme="minorHAnsi" w:hAnsiTheme="minorHAnsi" w:cstheme="minorHAnsi"/>
          <w:sz w:val="22"/>
          <w:szCs w:val="22"/>
        </w:rPr>
        <w:t xml:space="preserve"> fell during the same time period, in part because more than three quarters of LMI homebuyers purchased </w:t>
      </w:r>
      <w:r w:rsidR="00C11815">
        <w:rPr>
          <w:rFonts w:asciiTheme="minorHAnsi" w:hAnsiTheme="minorHAnsi" w:cstheme="minorHAnsi"/>
          <w:sz w:val="22"/>
          <w:szCs w:val="22"/>
        </w:rPr>
        <w:t xml:space="preserve">their </w:t>
      </w:r>
      <w:r w:rsidRPr="00CA2A70">
        <w:rPr>
          <w:rFonts w:asciiTheme="minorHAnsi" w:hAnsiTheme="minorHAnsi" w:cstheme="minorHAnsi"/>
          <w:sz w:val="22"/>
          <w:szCs w:val="22"/>
        </w:rPr>
        <w:t>homes in either middle- or high-income neighborhoods. These findings suggest that low</w:t>
      </w:r>
      <w:r w:rsidR="003C49BF">
        <w:rPr>
          <w:rFonts w:asciiTheme="minorHAnsi" w:hAnsiTheme="minorHAnsi" w:cstheme="minorHAnsi"/>
          <w:sz w:val="22"/>
          <w:szCs w:val="22"/>
        </w:rPr>
        <w:t>-</w:t>
      </w:r>
      <w:r w:rsidR="00C66E5E">
        <w:rPr>
          <w:rFonts w:asciiTheme="minorHAnsi" w:hAnsiTheme="minorHAnsi" w:cstheme="minorHAnsi"/>
          <w:sz w:val="22"/>
          <w:szCs w:val="22"/>
        </w:rPr>
        <w:t xml:space="preserve"> </w:t>
      </w:r>
      <w:r w:rsidRPr="00CA2A70">
        <w:rPr>
          <w:rFonts w:asciiTheme="minorHAnsi" w:hAnsiTheme="minorHAnsi" w:cstheme="minorHAnsi"/>
          <w:sz w:val="22"/>
          <w:szCs w:val="22"/>
        </w:rPr>
        <w:t>and moderate</w:t>
      </w:r>
      <w:r w:rsidR="003C49BF">
        <w:rPr>
          <w:rFonts w:asciiTheme="minorHAnsi" w:hAnsiTheme="minorHAnsi" w:cstheme="minorHAnsi"/>
          <w:sz w:val="22"/>
          <w:szCs w:val="22"/>
        </w:rPr>
        <w:t>-</w:t>
      </w:r>
      <w:r w:rsidRPr="00CA2A70">
        <w:rPr>
          <w:rFonts w:asciiTheme="minorHAnsi" w:hAnsiTheme="minorHAnsi" w:cstheme="minorHAnsi"/>
          <w:sz w:val="22"/>
          <w:szCs w:val="22"/>
        </w:rPr>
        <w:t xml:space="preserve">income potential homebuyers may have been especially </w:t>
      </w:r>
      <w:r w:rsidR="00C630ED">
        <w:rPr>
          <w:rFonts w:asciiTheme="minorHAnsi" w:hAnsiTheme="minorHAnsi" w:cstheme="minorHAnsi"/>
          <w:sz w:val="22"/>
          <w:szCs w:val="22"/>
        </w:rPr>
        <w:t>likely to take advantage of</w:t>
      </w:r>
      <w:r w:rsidRPr="00CA2A70">
        <w:rPr>
          <w:rFonts w:asciiTheme="minorHAnsi" w:hAnsiTheme="minorHAnsi" w:cstheme="minorHAnsi"/>
          <w:sz w:val="22"/>
          <w:szCs w:val="22"/>
        </w:rPr>
        <w:t xml:space="preserve"> the First Time Homebuyer Tax Credit in effect throughout 2009. </w:t>
      </w:r>
    </w:p>
    <w:p w:rsidR="0045689E" w:rsidRPr="00CA2A70" w:rsidRDefault="00EB4D4D" w:rsidP="00D03389">
      <w:pPr>
        <w:jc w:val="both"/>
        <w:rPr>
          <w:rFonts w:asciiTheme="minorHAnsi" w:hAnsiTheme="minorHAnsi" w:cstheme="minorHAnsi"/>
          <w:sz w:val="22"/>
          <w:szCs w:val="22"/>
        </w:rPr>
      </w:pPr>
    </w:p>
    <w:p w:rsidR="00C66E5E" w:rsidRDefault="00C66E5E" w:rsidP="00D03389">
      <w:pPr>
        <w:jc w:val="both"/>
        <w:rPr>
          <w:rFonts w:asciiTheme="minorHAnsi" w:hAnsiTheme="minorHAnsi" w:cstheme="minorHAnsi"/>
          <w:sz w:val="22"/>
          <w:szCs w:val="22"/>
        </w:rPr>
      </w:pPr>
      <w:r w:rsidRPr="00CA2A70">
        <w:rPr>
          <w:rFonts w:asciiTheme="minorHAnsi" w:hAnsiTheme="minorHAnsi" w:cstheme="minorHAnsi"/>
          <w:sz w:val="22"/>
          <w:szCs w:val="22"/>
        </w:rPr>
        <w:t>“Low</w:t>
      </w:r>
      <w:r>
        <w:rPr>
          <w:rFonts w:asciiTheme="minorHAnsi" w:hAnsiTheme="minorHAnsi" w:cstheme="minorHAnsi"/>
          <w:sz w:val="22"/>
          <w:szCs w:val="22"/>
        </w:rPr>
        <w:t xml:space="preserve">- </w:t>
      </w:r>
      <w:r w:rsidRPr="00CA2A70">
        <w:rPr>
          <w:rFonts w:asciiTheme="minorHAnsi" w:hAnsiTheme="minorHAnsi" w:cstheme="minorHAnsi"/>
          <w:sz w:val="22"/>
          <w:szCs w:val="22"/>
        </w:rPr>
        <w:t>and</w:t>
      </w:r>
      <w:r>
        <w:rPr>
          <w:rFonts w:asciiTheme="minorHAnsi" w:hAnsiTheme="minorHAnsi" w:cstheme="minorHAnsi"/>
          <w:sz w:val="22"/>
          <w:szCs w:val="22"/>
        </w:rPr>
        <w:t xml:space="preserve"> </w:t>
      </w:r>
      <w:r w:rsidRPr="00CA2A70">
        <w:rPr>
          <w:rFonts w:asciiTheme="minorHAnsi" w:hAnsiTheme="minorHAnsi" w:cstheme="minorHAnsi"/>
          <w:sz w:val="22"/>
          <w:szCs w:val="22"/>
        </w:rPr>
        <w:t>moderate</w:t>
      </w:r>
      <w:r>
        <w:rPr>
          <w:rFonts w:asciiTheme="minorHAnsi" w:hAnsiTheme="minorHAnsi" w:cstheme="minorHAnsi"/>
          <w:sz w:val="22"/>
          <w:szCs w:val="22"/>
        </w:rPr>
        <w:t>-</w:t>
      </w:r>
      <w:r w:rsidRPr="00CA2A70">
        <w:rPr>
          <w:rFonts w:asciiTheme="minorHAnsi" w:hAnsiTheme="minorHAnsi" w:cstheme="minorHAnsi"/>
          <w:sz w:val="22"/>
          <w:szCs w:val="22"/>
        </w:rPr>
        <w:t>income borrowers and neighborhoods have historically faced challenges accessing mortgage credit,” said Furman Center research fellow Josiah Madar. “The availability of mortgage credit in these neighborhoods is crucial to the success of many federal and local stabilization programs, because a core goal is to return foreclosed homes to private, non-bank ownership.”</w:t>
      </w:r>
    </w:p>
    <w:p w:rsidR="00C66E5E" w:rsidRPr="00CA2A70" w:rsidRDefault="00C66E5E" w:rsidP="00D03389">
      <w:pPr>
        <w:jc w:val="both"/>
        <w:rPr>
          <w:rFonts w:asciiTheme="minorHAnsi" w:hAnsiTheme="minorHAnsi" w:cstheme="minorHAnsi"/>
          <w:sz w:val="22"/>
          <w:szCs w:val="22"/>
        </w:rPr>
      </w:pPr>
    </w:p>
    <w:p w:rsidR="0045689E" w:rsidRPr="00CA2A70" w:rsidRDefault="00C66E5E" w:rsidP="00D03389">
      <w:pPr>
        <w:jc w:val="both"/>
        <w:rPr>
          <w:rFonts w:asciiTheme="minorHAnsi" w:hAnsiTheme="minorHAnsi" w:cstheme="minorHAnsi"/>
          <w:sz w:val="22"/>
          <w:szCs w:val="22"/>
        </w:rPr>
      </w:pPr>
      <w:r w:rsidRPr="00CA2A70">
        <w:rPr>
          <w:rFonts w:asciiTheme="minorHAnsi" w:hAnsiTheme="minorHAnsi" w:cstheme="minorHAnsi"/>
          <w:sz w:val="22"/>
          <w:szCs w:val="22"/>
        </w:rPr>
        <w:t xml:space="preserve"> </w:t>
      </w:r>
      <w:r w:rsidR="00B7783C" w:rsidRPr="00CA2A70">
        <w:rPr>
          <w:rFonts w:asciiTheme="minorHAnsi" w:hAnsiTheme="minorHAnsi" w:cstheme="minorHAnsi"/>
          <w:sz w:val="22"/>
          <w:szCs w:val="22"/>
        </w:rPr>
        <w:t>“The rebound in lending to low-</w:t>
      </w:r>
      <w:r>
        <w:rPr>
          <w:rFonts w:asciiTheme="minorHAnsi" w:hAnsiTheme="minorHAnsi" w:cstheme="minorHAnsi"/>
          <w:sz w:val="22"/>
          <w:szCs w:val="22"/>
        </w:rPr>
        <w:t xml:space="preserve"> </w:t>
      </w:r>
      <w:r w:rsidR="00B7783C" w:rsidRPr="00CA2A70">
        <w:rPr>
          <w:rFonts w:asciiTheme="minorHAnsi" w:hAnsiTheme="minorHAnsi" w:cstheme="minorHAnsi"/>
          <w:sz w:val="22"/>
          <w:szCs w:val="22"/>
        </w:rPr>
        <w:t>and moderate-income households in 2009 is striking, particularly in light of the overall tightening of underwriting standards since the onset of the foreclosure crisis, and the decline in lending in low</w:t>
      </w:r>
      <w:r w:rsidR="003C49BF">
        <w:rPr>
          <w:rFonts w:asciiTheme="minorHAnsi" w:hAnsiTheme="minorHAnsi" w:cstheme="minorHAnsi"/>
          <w:sz w:val="22"/>
          <w:szCs w:val="22"/>
        </w:rPr>
        <w:t>-</w:t>
      </w:r>
      <w:r>
        <w:rPr>
          <w:rFonts w:asciiTheme="minorHAnsi" w:hAnsiTheme="minorHAnsi" w:cstheme="minorHAnsi"/>
          <w:sz w:val="22"/>
          <w:szCs w:val="22"/>
        </w:rPr>
        <w:t xml:space="preserve"> </w:t>
      </w:r>
      <w:r w:rsidR="00B7783C" w:rsidRPr="00CA2A70">
        <w:rPr>
          <w:rFonts w:asciiTheme="minorHAnsi" w:hAnsiTheme="minorHAnsi" w:cstheme="minorHAnsi"/>
          <w:sz w:val="22"/>
          <w:szCs w:val="22"/>
        </w:rPr>
        <w:t>and moderate</w:t>
      </w:r>
      <w:r w:rsidR="003C49BF">
        <w:rPr>
          <w:rFonts w:asciiTheme="minorHAnsi" w:hAnsiTheme="minorHAnsi" w:cstheme="minorHAnsi"/>
          <w:sz w:val="22"/>
          <w:szCs w:val="22"/>
        </w:rPr>
        <w:t>-</w:t>
      </w:r>
      <w:r w:rsidR="00B7783C" w:rsidRPr="00CA2A70">
        <w:rPr>
          <w:rFonts w:asciiTheme="minorHAnsi" w:hAnsiTheme="minorHAnsi" w:cstheme="minorHAnsi"/>
          <w:sz w:val="22"/>
          <w:szCs w:val="22"/>
        </w:rPr>
        <w:t xml:space="preserve">income neighborhoods,” said Vicki Been, faculty director of the Furman Center. </w:t>
      </w:r>
      <w:r w:rsidR="00C630ED">
        <w:rPr>
          <w:rFonts w:asciiTheme="minorHAnsi" w:hAnsiTheme="minorHAnsi" w:cstheme="minorHAnsi"/>
          <w:sz w:val="22"/>
          <w:szCs w:val="22"/>
        </w:rPr>
        <w:t>“</w:t>
      </w:r>
      <w:r w:rsidR="00B7783C" w:rsidRPr="00CA2A70">
        <w:rPr>
          <w:rFonts w:asciiTheme="minorHAnsi" w:hAnsiTheme="minorHAnsi" w:cstheme="minorHAnsi"/>
          <w:sz w:val="22"/>
          <w:szCs w:val="22"/>
        </w:rPr>
        <w:t>We are eager learn whether this pattern continued through 2010 when the dat</w:t>
      </w:r>
      <w:r>
        <w:rPr>
          <w:rFonts w:asciiTheme="minorHAnsi" w:hAnsiTheme="minorHAnsi" w:cstheme="minorHAnsi"/>
          <w:sz w:val="22"/>
          <w:szCs w:val="22"/>
        </w:rPr>
        <w:t xml:space="preserve">a is released later this year. </w:t>
      </w:r>
    </w:p>
    <w:p w:rsidR="0045689E" w:rsidRPr="00CA2A70" w:rsidRDefault="00EB4D4D" w:rsidP="00D03389">
      <w:pPr>
        <w:jc w:val="both"/>
        <w:rPr>
          <w:rFonts w:asciiTheme="minorHAnsi" w:hAnsiTheme="minorHAnsi" w:cstheme="minorHAnsi"/>
          <w:sz w:val="22"/>
          <w:szCs w:val="22"/>
        </w:rPr>
      </w:pPr>
    </w:p>
    <w:p w:rsidR="00C66E5E" w:rsidRPr="00CA2A70" w:rsidRDefault="00C66E5E" w:rsidP="00D03389">
      <w:pPr>
        <w:jc w:val="both"/>
        <w:rPr>
          <w:rFonts w:asciiTheme="minorHAnsi" w:hAnsiTheme="minorHAnsi" w:cstheme="minorHAnsi"/>
          <w:sz w:val="22"/>
        </w:rPr>
      </w:pPr>
      <w:r w:rsidRPr="00CA2A70">
        <w:rPr>
          <w:rFonts w:asciiTheme="minorHAnsi" w:hAnsiTheme="minorHAnsi" w:cstheme="minorHAnsi"/>
          <w:sz w:val="22"/>
          <w:szCs w:val="22"/>
          <w:u w:val="single"/>
        </w:rPr>
        <w:t>Key findings:</w:t>
      </w:r>
    </w:p>
    <w:p w:rsidR="00C66E5E" w:rsidRPr="00CA2A70" w:rsidRDefault="00C66E5E" w:rsidP="00D03389">
      <w:pPr>
        <w:pStyle w:val="ListParagraph"/>
        <w:numPr>
          <w:ilvl w:val="0"/>
          <w:numId w:val="5"/>
        </w:numPr>
        <w:jc w:val="both"/>
        <w:rPr>
          <w:rFonts w:asciiTheme="minorHAnsi" w:hAnsiTheme="minorHAnsi" w:cstheme="minorHAnsi"/>
          <w:sz w:val="22"/>
          <w:szCs w:val="22"/>
        </w:rPr>
      </w:pPr>
      <w:r w:rsidRPr="00CA2A70">
        <w:rPr>
          <w:rFonts w:asciiTheme="minorHAnsi" w:hAnsiTheme="minorHAnsi" w:cstheme="minorHAnsi"/>
          <w:sz w:val="22"/>
          <w:szCs w:val="22"/>
        </w:rPr>
        <w:t>The number of mortgages issued to low-</w:t>
      </w:r>
      <w:r w:rsidR="00153F62">
        <w:rPr>
          <w:rFonts w:asciiTheme="minorHAnsi" w:hAnsiTheme="minorHAnsi" w:cstheme="minorHAnsi"/>
          <w:sz w:val="22"/>
          <w:szCs w:val="22"/>
        </w:rPr>
        <w:t xml:space="preserve"> </w:t>
      </w:r>
      <w:r w:rsidRPr="00CA2A70">
        <w:rPr>
          <w:rFonts w:asciiTheme="minorHAnsi" w:hAnsiTheme="minorHAnsi" w:cstheme="minorHAnsi"/>
          <w:sz w:val="22"/>
          <w:szCs w:val="22"/>
        </w:rPr>
        <w:t>and</w:t>
      </w:r>
      <w:r>
        <w:rPr>
          <w:rFonts w:asciiTheme="minorHAnsi" w:hAnsiTheme="minorHAnsi" w:cstheme="minorHAnsi"/>
          <w:sz w:val="22"/>
          <w:szCs w:val="22"/>
        </w:rPr>
        <w:t xml:space="preserve"> </w:t>
      </w:r>
      <w:r w:rsidRPr="00CA2A70">
        <w:rPr>
          <w:rFonts w:asciiTheme="minorHAnsi" w:hAnsiTheme="minorHAnsi" w:cstheme="minorHAnsi"/>
          <w:sz w:val="22"/>
          <w:szCs w:val="22"/>
        </w:rPr>
        <w:t>moderate</w:t>
      </w:r>
      <w:r>
        <w:rPr>
          <w:rFonts w:asciiTheme="minorHAnsi" w:hAnsiTheme="minorHAnsi" w:cstheme="minorHAnsi"/>
          <w:sz w:val="22"/>
          <w:szCs w:val="22"/>
        </w:rPr>
        <w:t>-</w:t>
      </w:r>
      <w:r w:rsidRPr="00CA2A70">
        <w:rPr>
          <w:rFonts w:asciiTheme="minorHAnsi" w:hAnsiTheme="minorHAnsi" w:cstheme="minorHAnsi"/>
          <w:sz w:val="22"/>
          <w:szCs w:val="22"/>
        </w:rPr>
        <w:t>income homebuyers</w:t>
      </w:r>
      <w:r>
        <w:rPr>
          <w:rFonts w:asciiTheme="minorHAnsi" w:hAnsiTheme="minorHAnsi" w:cstheme="minorHAnsi"/>
          <w:sz w:val="22"/>
          <w:szCs w:val="22"/>
        </w:rPr>
        <w:t xml:space="preserve"> in the U.S. overall</w:t>
      </w:r>
      <w:r w:rsidRPr="00CA2A70">
        <w:rPr>
          <w:rFonts w:asciiTheme="minorHAnsi" w:hAnsiTheme="minorHAnsi" w:cstheme="minorHAnsi"/>
          <w:sz w:val="22"/>
          <w:szCs w:val="22"/>
        </w:rPr>
        <w:t xml:space="preserve"> increased by 26 percent in 2009, while overall home purchase lending decline by four percent.</w:t>
      </w:r>
    </w:p>
    <w:p w:rsidR="00C66E5E" w:rsidRDefault="00C66E5E" w:rsidP="00D03389">
      <w:pPr>
        <w:pStyle w:val="ListParagraph"/>
        <w:numPr>
          <w:ilvl w:val="1"/>
          <w:numId w:val="5"/>
        </w:numPr>
        <w:ind w:left="1080"/>
        <w:jc w:val="both"/>
        <w:rPr>
          <w:rFonts w:asciiTheme="minorHAnsi" w:hAnsiTheme="minorHAnsi" w:cstheme="minorHAnsi"/>
          <w:sz w:val="22"/>
          <w:szCs w:val="22"/>
        </w:rPr>
      </w:pPr>
      <w:r w:rsidRPr="00A810B6">
        <w:rPr>
          <w:rFonts w:asciiTheme="minorHAnsi" w:hAnsiTheme="minorHAnsi" w:cstheme="minorHAnsi"/>
          <w:sz w:val="22"/>
          <w:szCs w:val="22"/>
        </w:rPr>
        <w:t>Despite the increase, lending to LMI homebuyers in 2009 remained much lower than during the recent boom years of 2004 and 2005, especially lending to black LMI homebuyers</w:t>
      </w:r>
      <w:r>
        <w:rPr>
          <w:rFonts w:asciiTheme="minorHAnsi" w:hAnsiTheme="minorHAnsi" w:cstheme="minorHAnsi"/>
          <w:sz w:val="22"/>
          <w:szCs w:val="22"/>
        </w:rPr>
        <w:t>.</w:t>
      </w:r>
    </w:p>
    <w:p w:rsidR="00C66E5E" w:rsidRPr="00A810B6" w:rsidRDefault="00C66E5E" w:rsidP="00D03389">
      <w:pPr>
        <w:pStyle w:val="ListParagraph"/>
        <w:numPr>
          <w:ilvl w:val="1"/>
          <w:numId w:val="5"/>
        </w:numPr>
        <w:ind w:left="1080"/>
        <w:jc w:val="both"/>
        <w:rPr>
          <w:rFonts w:asciiTheme="minorHAnsi" w:hAnsiTheme="minorHAnsi" w:cstheme="minorHAnsi"/>
          <w:sz w:val="22"/>
          <w:szCs w:val="22"/>
        </w:rPr>
      </w:pPr>
      <w:r w:rsidRPr="00A810B6">
        <w:rPr>
          <w:rFonts w:asciiTheme="minorHAnsi" w:hAnsiTheme="minorHAnsi" w:cstheme="minorHAnsi"/>
          <w:sz w:val="22"/>
          <w:szCs w:val="22"/>
        </w:rPr>
        <w:t xml:space="preserve">The largest increase in home purchase mortgage lending to LMI borrowers occurred in metropolitan areas in the “Sand States” (Arizona, California, Florida and Nevada), where the increase was 71 percent in 2009. Home prices in these states fell more than in other areas of </w:t>
      </w:r>
      <w:r w:rsidRPr="00A810B6">
        <w:rPr>
          <w:rFonts w:asciiTheme="minorHAnsi" w:hAnsiTheme="minorHAnsi"/>
          <w:sz w:val="22"/>
        </w:rPr>
        <w:t>the country, which may have increased the housing stock available to LMI borrowers.</w:t>
      </w:r>
    </w:p>
    <w:p w:rsidR="00C66E5E" w:rsidRDefault="00C66E5E" w:rsidP="00D03389">
      <w:pPr>
        <w:pStyle w:val="ListParagraph"/>
        <w:ind w:left="1080"/>
        <w:jc w:val="both"/>
        <w:rPr>
          <w:rFonts w:asciiTheme="minorHAnsi" w:hAnsiTheme="minorHAnsi" w:cstheme="minorHAnsi"/>
          <w:sz w:val="22"/>
          <w:szCs w:val="22"/>
        </w:rPr>
      </w:pPr>
    </w:p>
    <w:p w:rsidR="00C66E5E" w:rsidRPr="00A810B6" w:rsidRDefault="00C66E5E" w:rsidP="00D03389">
      <w:pPr>
        <w:jc w:val="center"/>
        <w:rPr>
          <w:rFonts w:asciiTheme="minorHAnsi" w:hAnsiTheme="minorHAnsi" w:cstheme="minorHAnsi"/>
          <w:sz w:val="22"/>
          <w:szCs w:val="22"/>
        </w:rPr>
      </w:pPr>
      <w:r w:rsidRPr="00A810B6">
        <w:rPr>
          <w:rFonts w:asciiTheme="minorHAnsi" w:hAnsiTheme="minorHAnsi" w:cstheme="minorHAnsi"/>
          <w:sz w:val="22"/>
          <w:szCs w:val="22"/>
        </w:rPr>
        <w:t>-</w:t>
      </w:r>
      <w:r>
        <w:rPr>
          <w:rFonts w:asciiTheme="minorHAnsi" w:hAnsiTheme="minorHAnsi" w:cstheme="minorHAnsi"/>
          <w:sz w:val="22"/>
          <w:szCs w:val="22"/>
        </w:rPr>
        <w:t>More</w:t>
      </w:r>
      <w:r w:rsidRPr="00A810B6">
        <w:rPr>
          <w:rFonts w:asciiTheme="minorHAnsi" w:hAnsiTheme="minorHAnsi" w:cstheme="minorHAnsi"/>
          <w:sz w:val="22"/>
          <w:szCs w:val="22"/>
        </w:rPr>
        <w:t>-</w:t>
      </w:r>
    </w:p>
    <w:p w:rsidR="00C66E5E" w:rsidRDefault="00C66E5E" w:rsidP="00D03389">
      <w:pPr>
        <w:pStyle w:val="ListParagraph"/>
        <w:ind w:left="1080"/>
        <w:jc w:val="both"/>
        <w:rPr>
          <w:rFonts w:asciiTheme="minorHAnsi" w:hAnsiTheme="minorHAnsi" w:cstheme="minorHAnsi"/>
          <w:sz w:val="22"/>
          <w:szCs w:val="22"/>
        </w:rPr>
      </w:pPr>
    </w:p>
    <w:p w:rsidR="00C66E5E" w:rsidRDefault="00C66E5E" w:rsidP="00D03389">
      <w:pPr>
        <w:pStyle w:val="ListParagraph"/>
        <w:ind w:left="1080"/>
        <w:jc w:val="both"/>
        <w:rPr>
          <w:rFonts w:asciiTheme="minorHAnsi" w:hAnsiTheme="minorHAnsi" w:cstheme="minorHAnsi"/>
          <w:sz w:val="22"/>
          <w:szCs w:val="22"/>
        </w:rPr>
      </w:pPr>
    </w:p>
    <w:p w:rsidR="00C66E5E" w:rsidRDefault="00C66E5E" w:rsidP="00D03389">
      <w:pPr>
        <w:pStyle w:val="ListParagraph"/>
        <w:ind w:left="1080"/>
        <w:jc w:val="both"/>
        <w:rPr>
          <w:rFonts w:asciiTheme="minorHAnsi" w:hAnsiTheme="minorHAnsi" w:cstheme="minorHAnsi"/>
          <w:sz w:val="22"/>
          <w:szCs w:val="22"/>
        </w:rPr>
      </w:pPr>
    </w:p>
    <w:p w:rsidR="00C66E5E" w:rsidRDefault="00C66E5E" w:rsidP="00D03389">
      <w:pPr>
        <w:pStyle w:val="ListParagraph"/>
        <w:ind w:left="1080"/>
        <w:jc w:val="both"/>
        <w:rPr>
          <w:rFonts w:asciiTheme="minorHAnsi" w:hAnsiTheme="minorHAnsi" w:cstheme="minorHAnsi"/>
          <w:sz w:val="22"/>
          <w:szCs w:val="22"/>
        </w:rPr>
      </w:pPr>
    </w:p>
    <w:p w:rsidR="00C66E5E" w:rsidRPr="00A810B6" w:rsidRDefault="00C66E5E" w:rsidP="00D03389">
      <w:pPr>
        <w:pStyle w:val="ListParagraph"/>
        <w:ind w:left="1080"/>
        <w:jc w:val="both"/>
        <w:rPr>
          <w:rFonts w:asciiTheme="minorHAnsi" w:hAnsiTheme="minorHAnsi" w:cstheme="minorHAnsi"/>
          <w:sz w:val="22"/>
          <w:szCs w:val="22"/>
        </w:rPr>
      </w:pPr>
    </w:p>
    <w:p w:rsidR="00C66E5E" w:rsidRPr="00CA2A70" w:rsidRDefault="00C66E5E" w:rsidP="00D03389">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The number of home purchase loans issued in low-and moderate-income </w:t>
      </w:r>
      <w:r w:rsidRPr="00C66E5E">
        <w:rPr>
          <w:rFonts w:asciiTheme="minorHAnsi" w:hAnsiTheme="minorHAnsi" w:cstheme="minorHAnsi"/>
          <w:sz w:val="22"/>
          <w:szCs w:val="22"/>
        </w:rPr>
        <w:t>neighborhoods</w:t>
      </w:r>
      <w:r>
        <w:rPr>
          <w:rFonts w:asciiTheme="minorHAnsi" w:hAnsiTheme="minorHAnsi" w:cstheme="minorHAnsi"/>
          <w:sz w:val="22"/>
          <w:szCs w:val="22"/>
        </w:rPr>
        <w:t xml:space="preserve"> nationally declined by three percent between 2008 and 2009.</w:t>
      </w:r>
    </w:p>
    <w:p w:rsidR="00C66E5E" w:rsidRDefault="00C66E5E" w:rsidP="00D03389">
      <w:pPr>
        <w:pStyle w:val="ListParagraph"/>
        <w:numPr>
          <w:ilvl w:val="1"/>
          <w:numId w:val="5"/>
        </w:numPr>
        <w:ind w:left="1080"/>
        <w:jc w:val="both"/>
        <w:rPr>
          <w:rFonts w:asciiTheme="minorHAnsi" w:hAnsiTheme="minorHAnsi" w:cstheme="minorHAnsi"/>
          <w:sz w:val="22"/>
          <w:szCs w:val="22"/>
        </w:rPr>
      </w:pPr>
      <w:r>
        <w:rPr>
          <w:rFonts w:asciiTheme="minorHAnsi" w:hAnsiTheme="minorHAnsi" w:cstheme="minorHAnsi"/>
          <w:sz w:val="22"/>
          <w:szCs w:val="22"/>
        </w:rPr>
        <w:t>In contrast to prior years, a greater number of LMI borrowers purchased homes in high-income neighb</w:t>
      </w:r>
      <w:r w:rsidR="00153F62">
        <w:rPr>
          <w:rFonts w:asciiTheme="minorHAnsi" w:hAnsiTheme="minorHAnsi" w:cstheme="minorHAnsi"/>
          <w:sz w:val="22"/>
          <w:szCs w:val="22"/>
        </w:rPr>
        <w:t>orhoods in 2009 than in low- and moderate-</w:t>
      </w:r>
      <w:r>
        <w:rPr>
          <w:rFonts w:asciiTheme="minorHAnsi" w:hAnsiTheme="minorHAnsi" w:cstheme="minorHAnsi"/>
          <w:sz w:val="22"/>
          <w:szCs w:val="22"/>
        </w:rPr>
        <w:t>income neighborhoods.</w:t>
      </w:r>
    </w:p>
    <w:p w:rsidR="00C66E5E" w:rsidRDefault="00C66E5E" w:rsidP="00D03389">
      <w:pPr>
        <w:pStyle w:val="ListParagraph"/>
        <w:numPr>
          <w:ilvl w:val="1"/>
          <w:numId w:val="5"/>
        </w:numPr>
        <w:ind w:left="1080"/>
        <w:jc w:val="both"/>
        <w:rPr>
          <w:rFonts w:asciiTheme="minorHAnsi" w:hAnsiTheme="minorHAnsi" w:cstheme="minorHAnsi"/>
          <w:sz w:val="22"/>
          <w:szCs w:val="22"/>
        </w:rPr>
      </w:pPr>
      <w:r>
        <w:rPr>
          <w:rFonts w:asciiTheme="minorHAnsi" w:hAnsiTheme="minorHAnsi" w:cstheme="minorHAnsi"/>
          <w:sz w:val="22"/>
          <w:szCs w:val="22"/>
        </w:rPr>
        <w:t>In “Rust Belt” states, only 11 percent of all home purchase loans in 2009 were in LMI communities, while 46 percent of loans were issued to LMI borrowers.</w:t>
      </w:r>
    </w:p>
    <w:p w:rsidR="00C66E5E" w:rsidRDefault="00C66E5E" w:rsidP="00D03389">
      <w:pPr>
        <w:pStyle w:val="ListParagraph"/>
        <w:numPr>
          <w:ilvl w:val="1"/>
          <w:numId w:val="5"/>
        </w:numPr>
        <w:ind w:left="1080"/>
        <w:jc w:val="both"/>
        <w:rPr>
          <w:rFonts w:asciiTheme="minorHAnsi" w:hAnsiTheme="minorHAnsi" w:cstheme="minorHAnsi"/>
          <w:sz w:val="22"/>
          <w:szCs w:val="22"/>
        </w:rPr>
      </w:pPr>
      <w:r>
        <w:rPr>
          <w:rFonts w:asciiTheme="minorHAnsi" w:hAnsiTheme="minorHAnsi" w:cstheme="minorHAnsi"/>
          <w:sz w:val="22"/>
          <w:szCs w:val="22"/>
        </w:rPr>
        <w:t>LMI neighborhoods also experienced only small increases in mortgage refinancing in 2009, despite declining interest rates that fueled an 80 percent increase in mortgage refinancing nationally. The number of refinance loans increased by only 16 percent in these communities.</w:t>
      </w:r>
    </w:p>
    <w:p w:rsidR="00C66E5E" w:rsidRDefault="00C66E5E" w:rsidP="00D03389">
      <w:pPr>
        <w:pStyle w:val="ListParagraph"/>
        <w:ind w:left="1080"/>
        <w:jc w:val="both"/>
        <w:rPr>
          <w:rFonts w:asciiTheme="minorHAnsi" w:hAnsiTheme="minorHAnsi" w:cstheme="minorHAnsi"/>
          <w:sz w:val="22"/>
          <w:szCs w:val="22"/>
        </w:rPr>
      </w:pPr>
    </w:p>
    <w:p w:rsidR="00C66E5E" w:rsidRPr="00CA2A70" w:rsidRDefault="00C66E5E" w:rsidP="00D03389">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Home purchase loan volume</w:t>
      </w:r>
      <w:r w:rsidRPr="00CA2A70">
        <w:rPr>
          <w:rFonts w:asciiTheme="minorHAnsi" w:hAnsiTheme="minorHAnsi" w:cstheme="minorHAnsi"/>
          <w:sz w:val="22"/>
          <w:szCs w:val="22"/>
        </w:rPr>
        <w:t xml:space="preserve"> to black LMI borrowers nationally grew</w:t>
      </w:r>
      <w:r>
        <w:rPr>
          <w:rFonts w:asciiTheme="minorHAnsi" w:hAnsiTheme="minorHAnsi" w:cstheme="minorHAnsi"/>
          <w:sz w:val="22"/>
          <w:szCs w:val="22"/>
        </w:rPr>
        <w:t xml:space="preserve"> by only seven percent in 2009, compared to 25 percent for white, 38 percent for Hispanic and 44 percent for Asian borrowers.</w:t>
      </w:r>
    </w:p>
    <w:p w:rsidR="00C66E5E" w:rsidRDefault="00C66E5E" w:rsidP="00D03389">
      <w:pPr>
        <w:pStyle w:val="ListParagraph"/>
        <w:numPr>
          <w:ilvl w:val="1"/>
          <w:numId w:val="5"/>
        </w:numPr>
        <w:ind w:left="1080"/>
        <w:jc w:val="both"/>
        <w:rPr>
          <w:rFonts w:asciiTheme="minorHAnsi" w:hAnsiTheme="minorHAnsi" w:cstheme="minorHAnsi"/>
          <w:sz w:val="22"/>
          <w:szCs w:val="22"/>
        </w:rPr>
      </w:pPr>
      <w:r>
        <w:rPr>
          <w:rFonts w:asciiTheme="minorHAnsi" w:hAnsiTheme="minorHAnsi" w:cstheme="minorHAnsi"/>
          <w:sz w:val="22"/>
          <w:szCs w:val="22"/>
        </w:rPr>
        <w:t xml:space="preserve">Home purchase lending to black LMI borrowers was down by half in 2009 compared to 2004 and 2005. </w:t>
      </w:r>
    </w:p>
    <w:p w:rsidR="00C66E5E" w:rsidRDefault="00C66E5E" w:rsidP="00D03389">
      <w:pPr>
        <w:pStyle w:val="ListParagraph"/>
        <w:numPr>
          <w:ilvl w:val="1"/>
          <w:numId w:val="5"/>
        </w:numPr>
        <w:ind w:left="1080"/>
        <w:jc w:val="both"/>
        <w:rPr>
          <w:rFonts w:asciiTheme="minorHAnsi" w:hAnsiTheme="minorHAnsi" w:cstheme="minorHAnsi"/>
          <w:sz w:val="22"/>
          <w:szCs w:val="22"/>
        </w:rPr>
      </w:pPr>
      <w:r>
        <w:rPr>
          <w:rFonts w:asciiTheme="minorHAnsi" w:hAnsiTheme="minorHAnsi" w:cstheme="minorHAnsi"/>
          <w:sz w:val="22"/>
          <w:szCs w:val="22"/>
        </w:rPr>
        <w:t xml:space="preserve">While regional variation could explain some of the racial disparities in LMI lending patterns, back borrowers lagged in home purchase lending within the regions studied. </w:t>
      </w:r>
      <w:r w:rsidRPr="00CA2A70">
        <w:rPr>
          <w:rFonts w:asciiTheme="minorHAnsi" w:hAnsiTheme="minorHAnsi" w:cstheme="minorHAnsi"/>
          <w:sz w:val="22"/>
          <w:szCs w:val="22"/>
        </w:rPr>
        <w:t xml:space="preserve">In “Sand States,” the number of mortgages issued to black LMI homebuyers increased by 40 percent in 2009, compared to 61 percent for white, 100 percent for Hispanic and 84 percent for Asian homebuyers. </w:t>
      </w:r>
    </w:p>
    <w:p w:rsidR="0045689E" w:rsidRPr="00CA2A70" w:rsidRDefault="00EB4D4D" w:rsidP="00D03389">
      <w:pPr>
        <w:jc w:val="both"/>
        <w:rPr>
          <w:rFonts w:asciiTheme="minorHAnsi" w:hAnsiTheme="minorHAnsi" w:cstheme="minorHAnsi"/>
          <w:sz w:val="22"/>
          <w:szCs w:val="22"/>
        </w:rPr>
      </w:pPr>
    </w:p>
    <w:p w:rsidR="00C66E5E" w:rsidRPr="00CA2A70" w:rsidRDefault="00C66E5E" w:rsidP="00D03389">
      <w:pPr>
        <w:jc w:val="both"/>
        <w:rPr>
          <w:rFonts w:asciiTheme="minorHAnsi" w:hAnsiTheme="minorHAnsi" w:cstheme="minorHAnsi"/>
          <w:sz w:val="22"/>
          <w:szCs w:val="22"/>
        </w:rPr>
      </w:pPr>
      <w:r w:rsidRPr="00CA2A70">
        <w:rPr>
          <w:rFonts w:asciiTheme="minorHAnsi" w:hAnsiTheme="minorHAnsi" w:cstheme="minorHAnsi"/>
          <w:sz w:val="22"/>
          <w:szCs w:val="22"/>
        </w:rPr>
        <w:t xml:space="preserve">This analysis was </w:t>
      </w:r>
      <w:r>
        <w:rPr>
          <w:rFonts w:asciiTheme="minorHAnsi" w:hAnsiTheme="minorHAnsi" w:cstheme="minorHAnsi"/>
          <w:sz w:val="22"/>
          <w:szCs w:val="22"/>
        </w:rPr>
        <w:t xml:space="preserve">originally </w:t>
      </w:r>
      <w:r w:rsidRPr="00CA2A70">
        <w:rPr>
          <w:rFonts w:asciiTheme="minorHAnsi" w:hAnsiTheme="minorHAnsi" w:cstheme="minorHAnsi"/>
          <w:sz w:val="22"/>
          <w:szCs w:val="22"/>
        </w:rPr>
        <w:t xml:space="preserve">conducted for a roundtable hosted by the Furman Center’s Institute for Affordable Housing Policy entitled “Navigating Uncertain Waters: Mortgage Lending in the Wake of the Great Recession.” A briefing paper and summary of the event can be found </w:t>
      </w:r>
      <w:hyperlink r:id="rId9" w:history="1">
        <w:r w:rsidRPr="00997A57">
          <w:rPr>
            <w:rStyle w:val="Hyperlink"/>
            <w:rFonts w:asciiTheme="minorHAnsi" w:hAnsiTheme="minorHAnsi"/>
            <w:sz w:val="22"/>
          </w:rPr>
          <w:t>here</w:t>
        </w:r>
        <w:r w:rsidRPr="00CA2A70">
          <w:rPr>
            <w:rStyle w:val="Hyperlink"/>
            <w:rFonts w:asciiTheme="minorHAnsi" w:hAnsiTheme="minorHAnsi" w:cstheme="minorHAnsi"/>
            <w:sz w:val="22"/>
            <w:szCs w:val="22"/>
          </w:rPr>
          <w:t>.</w:t>
        </w:r>
      </w:hyperlink>
      <w:r w:rsidRPr="00CA2A70">
        <w:rPr>
          <w:rFonts w:asciiTheme="minorHAnsi" w:hAnsiTheme="minorHAnsi" w:cstheme="minorHAnsi"/>
          <w:sz w:val="22"/>
          <w:szCs w:val="22"/>
        </w:rPr>
        <w:t xml:space="preserve"> </w:t>
      </w:r>
    </w:p>
    <w:p w:rsidR="00CA2A70" w:rsidRPr="00CA2A70" w:rsidRDefault="00EB4D4D" w:rsidP="00D03389">
      <w:pPr>
        <w:jc w:val="both"/>
        <w:rPr>
          <w:rFonts w:asciiTheme="minorHAnsi" w:hAnsiTheme="minorHAnsi" w:cstheme="minorHAnsi"/>
          <w:sz w:val="22"/>
          <w:szCs w:val="22"/>
        </w:rPr>
      </w:pPr>
    </w:p>
    <w:p w:rsidR="00A810B6" w:rsidRDefault="00A810B6" w:rsidP="00D03389">
      <w:pPr>
        <w:jc w:val="both"/>
        <w:rPr>
          <w:rFonts w:asciiTheme="minorHAnsi" w:hAnsiTheme="minorHAnsi" w:cstheme="minorHAnsi"/>
          <w:sz w:val="22"/>
          <w:szCs w:val="22"/>
          <w:u w:val="single"/>
        </w:rPr>
      </w:pPr>
    </w:p>
    <w:p w:rsidR="00A810B6" w:rsidRDefault="00A810B6" w:rsidP="00D03389">
      <w:pPr>
        <w:jc w:val="both"/>
        <w:rPr>
          <w:rFonts w:asciiTheme="minorHAnsi" w:hAnsiTheme="minorHAnsi" w:cstheme="minorHAnsi"/>
          <w:sz w:val="22"/>
          <w:szCs w:val="22"/>
          <w:u w:val="single"/>
        </w:rPr>
      </w:pPr>
    </w:p>
    <w:p w:rsidR="00CA2A70" w:rsidRDefault="00C66E5E" w:rsidP="00D03389">
      <w:pPr>
        <w:jc w:val="center"/>
        <w:rPr>
          <w:rFonts w:asciiTheme="minorHAnsi" w:hAnsiTheme="minorHAnsi" w:cstheme="minorHAnsi"/>
          <w:sz w:val="22"/>
          <w:szCs w:val="22"/>
        </w:rPr>
      </w:pPr>
      <w:r>
        <w:rPr>
          <w:rFonts w:asciiTheme="minorHAnsi" w:hAnsiTheme="minorHAnsi" w:cstheme="minorHAnsi"/>
          <w:sz w:val="22"/>
          <w:szCs w:val="22"/>
        </w:rPr>
        <w:t>##</w:t>
      </w:r>
      <w:r w:rsidR="00B7783C" w:rsidRPr="00CA2A70">
        <w:rPr>
          <w:rFonts w:asciiTheme="minorHAnsi" w:hAnsiTheme="minorHAnsi" w:cstheme="minorHAnsi"/>
          <w:sz w:val="22"/>
          <w:szCs w:val="22"/>
        </w:rPr>
        <w:t>#</w:t>
      </w:r>
    </w:p>
    <w:p w:rsidR="00C66E5E" w:rsidRPr="00CA2A70" w:rsidRDefault="00C66E5E" w:rsidP="00D03389">
      <w:pPr>
        <w:jc w:val="both"/>
        <w:rPr>
          <w:rFonts w:asciiTheme="minorHAnsi" w:hAnsiTheme="minorHAnsi" w:cstheme="minorHAnsi"/>
          <w:sz w:val="22"/>
          <w:szCs w:val="22"/>
        </w:rPr>
      </w:pPr>
    </w:p>
    <w:p w:rsidR="00C242E5" w:rsidRPr="00CA2A70" w:rsidRDefault="00EB4D4D" w:rsidP="00D03389">
      <w:pPr>
        <w:jc w:val="both"/>
        <w:rPr>
          <w:rFonts w:asciiTheme="minorHAnsi" w:hAnsiTheme="minorHAnsi" w:cstheme="minorHAnsi"/>
          <w:sz w:val="22"/>
          <w:szCs w:val="22"/>
        </w:rPr>
      </w:pPr>
    </w:p>
    <w:p w:rsidR="00C66E5E" w:rsidRDefault="00C66E5E" w:rsidP="00D03389">
      <w:pPr>
        <w:jc w:val="both"/>
        <w:rPr>
          <w:rFonts w:asciiTheme="minorHAnsi" w:hAnsiTheme="minorHAnsi" w:cstheme="minorHAnsi"/>
          <w:b/>
          <w:sz w:val="22"/>
          <w:szCs w:val="22"/>
        </w:rPr>
      </w:pPr>
    </w:p>
    <w:p w:rsidR="00C66E5E" w:rsidRDefault="00C66E5E" w:rsidP="00D03389">
      <w:pPr>
        <w:jc w:val="both"/>
        <w:rPr>
          <w:rFonts w:asciiTheme="minorHAnsi" w:hAnsiTheme="minorHAnsi" w:cstheme="minorHAnsi"/>
          <w:b/>
          <w:sz w:val="22"/>
          <w:szCs w:val="22"/>
        </w:rPr>
      </w:pPr>
    </w:p>
    <w:p w:rsidR="00C66E5E" w:rsidRDefault="00C66E5E" w:rsidP="00D03389">
      <w:pPr>
        <w:jc w:val="both"/>
        <w:rPr>
          <w:rFonts w:asciiTheme="minorHAnsi" w:hAnsiTheme="minorHAnsi" w:cstheme="minorHAnsi"/>
          <w:b/>
          <w:sz w:val="22"/>
          <w:szCs w:val="22"/>
        </w:rPr>
      </w:pPr>
    </w:p>
    <w:p w:rsidR="004E5F4E" w:rsidRPr="00CA2A70" w:rsidRDefault="00B7783C" w:rsidP="00D03389">
      <w:pPr>
        <w:jc w:val="both"/>
        <w:rPr>
          <w:rFonts w:asciiTheme="minorHAnsi" w:hAnsiTheme="minorHAnsi" w:cstheme="minorHAnsi"/>
          <w:b/>
          <w:sz w:val="22"/>
          <w:szCs w:val="22"/>
        </w:rPr>
      </w:pPr>
      <w:r w:rsidRPr="00CA2A70">
        <w:rPr>
          <w:rFonts w:asciiTheme="minorHAnsi" w:hAnsiTheme="minorHAnsi" w:cstheme="minorHAnsi"/>
          <w:b/>
          <w:sz w:val="22"/>
          <w:szCs w:val="22"/>
        </w:rPr>
        <w:t>About the Furman Center for Real Estate and Urban Policy</w:t>
      </w:r>
    </w:p>
    <w:p w:rsidR="00B15C58" w:rsidRPr="00CA2A70" w:rsidRDefault="00B7783C" w:rsidP="00D03389">
      <w:pPr>
        <w:jc w:val="both"/>
        <w:rPr>
          <w:rFonts w:asciiTheme="minorHAnsi" w:hAnsiTheme="minorHAnsi" w:cstheme="minorHAnsi"/>
          <w:sz w:val="22"/>
          <w:szCs w:val="22"/>
        </w:rPr>
      </w:pPr>
      <w:r w:rsidRPr="00CA2A70">
        <w:rPr>
          <w:rFonts w:asciiTheme="minorHAnsi" w:hAnsiTheme="minorHAnsi" w:cstheme="minorHAnsi"/>
          <w:sz w:val="22"/>
          <w:szCs w:val="22"/>
        </w:rPr>
        <w:t xml:space="preserve">The Furman Center for Real Estate and Urban Policy is a joint center of the New York University School of Law and the Robert F. Wagner Graduate School of Public Service at NYU. Since its founding in 1995, the Furman Center has become the leading academic research center in New York City devoted to the public policy aspects of land use, real estate, and housing development. The Furman Center is dedicated to providing objective academic and empirical research on the legal and public policy issues involving land use, real estate, housing and urban affairs in the United States, with a particular focus on New York City. </w:t>
      </w:r>
    </w:p>
    <w:p w:rsidR="00B15C58" w:rsidRPr="00CA2A70" w:rsidRDefault="00EB4D4D" w:rsidP="00D03389">
      <w:pPr>
        <w:jc w:val="both"/>
        <w:rPr>
          <w:rFonts w:asciiTheme="minorHAnsi" w:hAnsiTheme="minorHAnsi" w:cstheme="minorHAnsi"/>
          <w:sz w:val="22"/>
          <w:szCs w:val="22"/>
        </w:rPr>
      </w:pPr>
    </w:p>
    <w:p w:rsidR="00306892" w:rsidRPr="00CA2A70" w:rsidRDefault="00B7783C" w:rsidP="00D03389">
      <w:pPr>
        <w:jc w:val="both"/>
        <w:rPr>
          <w:rFonts w:asciiTheme="minorHAnsi" w:hAnsiTheme="minorHAnsi" w:cstheme="minorHAnsi"/>
          <w:b/>
          <w:sz w:val="22"/>
          <w:szCs w:val="22"/>
        </w:rPr>
      </w:pPr>
      <w:r w:rsidRPr="00CA2A70">
        <w:rPr>
          <w:rFonts w:asciiTheme="minorHAnsi" w:hAnsiTheme="minorHAnsi" w:cstheme="minorHAnsi"/>
          <w:b/>
          <w:sz w:val="22"/>
          <w:szCs w:val="22"/>
        </w:rPr>
        <w:t>About the Institute for Affordable Housing Policy</w:t>
      </w:r>
    </w:p>
    <w:p w:rsidR="00955A1D" w:rsidRPr="00CA2A70" w:rsidRDefault="00B7783C" w:rsidP="00D03389">
      <w:pPr>
        <w:jc w:val="both"/>
        <w:rPr>
          <w:rFonts w:asciiTheme="minorHAnsi" w:hAnsiTheme="minorHAnsi" w:cstheme="minorHAnsi"/>
          <w:sz w:val="22"/>
          <w:szCs w:val="22"/>
        </w:rPr>
      </w:pPr>
      <w:r w:rsidRPr="00CA2A70">
        <w:rPr>
          <w:rFonts w:asciiTheme="minorHAnsi" w:hAnsiTheme="minorHAnsi" w:cstheme="minorHAnsi"/>
          <w:sz w:val="22"/>
          <w:szCs w:val="22"/>
        </w:rPr>
        <w:t xml:space="preserve">In February 2010, the Furman Center launched the </w:t>
      </w:r>
      <w:hyperlink r:id="rId10" w:history="1">
        <w:r>
          <w:rPr>
            <w:rStyle w:val="Hyperlink"/>
            <w:rFonts w:asciiTheme="minorHAnsi" w:hAnsiTheme="minorHAnsi" w:cstheme="minorHAnsi"/>
            <w:sz w:val="22"/>
            <w:szCs w:val="22"/>
          </w:rPr>
          <w:t>Institute for Affordable Housing Policy</w:t>
        </w:r>
      </w:hyperlink>
      <w:r w:rsidR="006D2E67">
        <w:rPr>
          <w:rStyle w:val="Hyperlink"/>
          <w:rFonts w:asciiTheme="minorHAnsi" w:hAnsiTheme="minorHAnsi" w:cstheme="minorHAnsi"/>
          <w:sz w:val="22"/>
          <w:szCs w:val="22"/>
        </w:rPr>
        <w:t xml:space="preserve"> (IAHP)</w:t>
      </w:r>
      <w:bookmarkStart w:id="0" w:name="_GoBack"/>
      <w:bookmarkEnd w:id="0"/>
      <w:r w:rsidRPr="00CA2A70">
        <w:rPr>
          <w:rFonts w:asciiTheme="minorHAnsi" w:hAnsiTheme="minorHAnsi" w:cstheme="minorHAnsi"/>
          <w:sz w:val="22"/>
          <w:szCs w:val="22"/>
        </w:rPr>
        <w:t xml:space="preserve"> to improve the effectiveness of affordable housing policies and programs by providing housing practitioners and policymakers with information about what’s working and what isn’t, and about promising new ideas and innovative practices. More information on the Furman Center </w:t>
      </w:r>
      <w:r w:rsidR="006D2E67">
        <w:rPr>
          <w:rFonts w:asciiTheme="minorHAnsi" w:hAnsiTheme="minorHAnsi" w:cstheme="minorHAnsi"/>
          <w:sz w:val="22"/>
          <w:szCs w:val="22"/>
        </w:rPr>
        <w:t xml:space="preserve">and the IAHP </w:t>
      </w:r>
      <w:r w:rsidRPr="00CA2A70">
        <w:rPr>
          <w:rFonts w:asciiTheme="minorHAnsi" w:hAnsiTheme="minorHAnsi" w:cstheme="minorHAnsi"/>
          <w:sz w:val="22"/>
          <w:szCs w:val="22"/>
        </w:rPr>
        <w:t xml:space="preserve">can be found at: </w:t>
      </w:r>
      <w:hyperlink r:id="rId11" w:history="1">
        <w:r>
          <w:rPr>
            <w:rStyle w:val="Hyperlink"/>
            <w:rFonts w:asciiTheme="minorHAnsi" w:hAnsiTheme="minorHAnsi" w:cstheme="minorHAnsi"/>
            <w:sz w:val="22"/>
            <w:szCs w:val="22"/>
          </w:rPr>
          <w:t>http://furmancenter.org</w:t>
        </w:r>
      </w:hyperlink>
    </w:p>
    <w:sectPr w:rsidR="00955A1D" w:rsidRPr="00CA2A70" w:rsidSect="00CA2A70">
      <w:headerReference w:type="default" r:id="rId12"/>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65" w:rsidRDefault="00A81165">
      <w:r>
        <w:separator/>
      </w:r>
    </w:p>
  </w:endnote>
  <w:endnote w:type="continuationSeparator" w:id="0">
    <w:p w:rsidR="00A81165" w:rsidRDefault="00A811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he Mix Extra Bold">
    <w:altName w:val="The Mix Extra 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65" w:rsidRDefault="00A81165">
      <w:r>
        <w:separator/>
      </w:r>
    </w:p>
  </w:footnote>
  <w:footnote w:type="continuationSeparator" w:id="0">
    <w:p w:rsidR="00A81165" w:rsidRDefault="00A81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70" w:rsidRDefault="00FF65A5">
    <w:pPr>
      <w:pStyle w:val="Header"/>
    </w:pPr>
    <w:r>
      <w:rPr>
        <w:noProof/>
      </w:rPr>
      <w:pict>
        <v:shapetype id="_x0000_t202" coordsize="21600,21600" o:spt="202" path="m,l,21600r21600,l21600,xe">
          <v:stroke joinstyle="miter"/>
          <v:path gradientshapeok="t" o:connecttype="rect"/>
        </v:shapetype>
        <v:shape id="Text Box 3" o:spid="_x0000_s2051" type="#_x0000_t202" style="position:absolute;margin-left:144.25pt;margin-top:-18pt;width:351.75pt;height:3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wW9AIAAIQGAAAOAAAAZHJzL2Uyb0RvYy54bWysVdtu2zAMfR+wfxD07tpOHN9QZ0iceBjQ&#10;XYB2H6DYcizMljxJqdMN+/dRcpK67R6GdXkQJJkiz+Ehmet3x65F91QqJniG/SsPI8pLUTG+z/DX&#10;u8KJMVKa8Iq0gtMMP1CF3y3fvrke+pTORCPaikoETrhKhz7DjdZ96rqqbGhH1JXoKYePtZAd0XCU&#10;e7eSZADvXevOPC90ByGrXoqSKgW3m/EjXlr/dU1L/bmuFdWozTBg03aVdt2Z1V1ek3QvSd+w8gSD&#10;/AOKjjAOQS+uNkQTdJDshauOlVIoUeurUnSuqGtWUssB2PjeMza3Demp5QLJUf0lTer/uS0/3X+R&#10;iFUZjjDipAOJ7uhRo7U4ornJztCrFIxuezDTR7gGlS1T1d+I8ptCXOQN4Xu6klIMDSUVoPPNS3fy&#10;dPSjjJPd8FFUEIYctLCOjrXsTOogGQi8g0oPF2UMlBIugyCMZrMFRiV8CxYRSG9DkPT8updKv6ei&#10;Q2aTYQnKW+/k/kZpg4akZxMTjIuCta1Vv+VPLsBwvKG2fMbXJAUksDWWBpOV9mfiJdt4GwdOMAu3&#10;TuBtNs6qyAMnLPxosZlv8nzj/zIo/CBtWFVRboKey8wP/k7GU8GPBXIpNCVaVhl3BpKS+13eSnRP&#10;TJl7SVIUp/RMzNynMGxKgMszSv4s8NazxCnCOHKCIlg4SeTFjucn6yT0giTYFE8p3TBOX08JDRlO&#10;FkZh0u5hkpzaaQL/BUsPfi9ZkrRjGkZKy7oMx8bm1OSmNLe8spJrwtpxP0mKIfLnpKyKhRcF89iJ&#10;osXcCeZbz1nHRe6scj8Mo+06X2+f6by1taNenxerzqQQJ3hPMR4hQ+Weq9T2nmm3sfH0cXcE4qYh&#10;d6J6gC6UApoEWg1GN2waIX9gNMAYzLD6fiCSYtR+4NDJ83ARhTA3pwc5PeymB8JLcJVhDTLaba7H&#10;WXvoJds3EGmcHVysoPtrZhvzERVQMQcYdZbUaSybWTo9W6vHP4/lbwAAAP//AwBQSwMEFAAGAAgA&#10;AAAhAKSCmPHfAAAACgEAAA8AAABkcnMvZG93bnJldi54bWxMj0FPwzAMhe9I/IfISNy2dEVMbWk6&#10;VUgDiQvamHbOGi+taJyuybby7/FOcLP9np6/V64m14sLjqHzpGAxT0AgNd50ZBXsvtazDESImozu&#10;PaGCHwywqu7vSl0Yf6UNXrbRCg6hUGgFbYxDIWVoWnQ6zP2AxNrRj05HXkcrzaivHO56mSbJUjrd&#10;EX9o9YCvLTbf27NTsD6921gvavrc7HcfYZ+n9nh6U+rxYapfQESc4p8ZbviMDhUzHfyZTBC9gjTL&#10;ntmqYPa05FLsyPOUh4OC20FWpfxfofoFAAD//wMAUEsBAi0AFAAGAAgAAAAhALaDOJL+AAAA4QEA&#10;ABMAAAAAAAAAAAAAAAAAAAAAAFtDb250ZW50X1R5cGVzXS54bWxQSwECLQAUAAYACAAAACEAOP0h&#10;/9YAAACUAQAACwAAAAAAAAAAAAAAAAAvAQAAX3JlbHMvLnJlbHNQSwECLQAUAAYACAAAACEAXRtc&#10;FvQCAACEBgAADgAAAAAAAAAAAAAAAAAuAgAAZHJzL2Uyb0RvYy54bWxQSwECLQAUAAYACAAAACEA&#10;pIKY8d8AAAAKAQAADwAAAAAAAAAAAAAAAABOBQAAZHJzL2Rvd25yZXYueG1sUEsFBgAAAAAEAAQA&#10;8wAAAFoGAAAAAA==&#10;" filled="f" fillcolor="#09f" stroked="f" insetpen="t">
          <v:textbox inset="2.88pt,2.88pt,2.88pt,2.88pt">
            <w:txbxContent>
              <w:p w:rsidR="00CA2A70" w:rsidRPr="00ED6A78" w:rsidRDefault="00B7783C" w:rsidP="00C70647">
                <w:pPr>
                  <w:rPr>
                    <w:rFonts w:ascii="Century Gothic" w:hAnsi="Century Gothic"/>
                    <w:color w:val="4D4D4D"/>
                    <w:sz w:val="40"/>
                    <w:szCs w:val="40"/>
                  </w:rPr>
                </w:pPr>
                <w:r w:rsidRPr="00ED6A78">
                  <w:rPr>
                    <w:rFonts w:ascii="Century Gothic" w:hAnsi="Century Gothic"/>
                    <w:color w:val="4D4D4D"/>
                    <w:sz w:val="40"/>
                    <w:szCs w:val="40"/>
                  </w:rPr>
                  <w:t>FOR REAL ESTATE &amp; URBAN POLICY</w:t>
                </w:r>
              </w:p>
            </w:txbxContent>
          </v:textbox>
        </v:shape>
      </w:pict>
    </w:r>
    <w:r>
      <w:rPr>
        <w:noProof/>
      </w:rPr>
      <w:pict>
        <v:shape id="Text Box 7" o:spid="_x0000_s2055" type="#_x0000_t202" style="position:absolute;margin-left:-27.2pt;margin-top:-18pt;width:180.85pt;height:28.3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IS+AIAAIsGAAAOAAAAZHJzL2Uyb0RvYy54bWysVduOmzAQfa/Uf7D8zgIJgYCWrBISqkrb&#10;i7TbD3DABKtgU9tZsq367x2bJEvSPlTd5sGyzXjmnDkzk9u7Q9ugJyoVEzzF/o2HEeWFKBnfpfjL&#10;Y+7MMVKa8JI0gtMUP1OF7xZv39z2XUInohZNSSUCJ1wlfZfiWusucV1V1LQl6kZ0lMPHSsiWaDjK&#10;nVtK0oP3tnEnnhe6vZBlJ0VBlYLb9fARL6z/qqKF/lRVimrUpBiwabtKu27N6i5uSbKTpKtZcYRB&#10;/gFFSxiHoGdXa6IJ2kv2m6uWFVIoUembQrSuqCpWUMsB2PjeFZuHmnTUcoHkqO6cJvX/3BYfnz5L&#10;xMoUhxhx0oJEj/Sg0UocUGSy03cqAaOHDsz0Aa5BZctUdfei+KoQF1lN+I4upRR9TUkJ6Hzz0h09&#10;Hfwo42TbfxAlhCF7LayjQyVbkzpIBgLvoNLzWRkDpYDLySQOo3iGUQHfpqHnBTMbgiSn151U+h0V&#10;LTKbFEtQ3nonT/dKGzQkOZmYYFzkrGms+g2/uADD4Yba8hlekwSQwNZYGkxW2h+xF2/mm3ngBJNw&#10;4wTeeu0s8yxwwtyPZuvpOsvW/k+Dwg+SmpUl5Sboqcz84O9kPBb8UCDnQlOiYaVxZyApudtmjURP&#10;BMo8jrPMs5UNVEZm7iUMmxLgckXJnwTeahI7eTiPnCAPZk4ceXPH8+NVHHpBHKzzS0r3jNPXU0I9&#10;AJ9NQGHS7GCSHNtpBP+KpWd/xyK4MGuZhpHSsDbF87MRSUxpbnhpJdeENcN+lBRD5M9JWeYzLwqm&#10;cyeKZlMnmG48ZzXPM2eZ+WEYbVbZanOl88bWjnp9Xqw6o0Ic4T3GeIEMcp+q1Paeabeh8fRhe7BN&#10;bhvT9OVWlM/QjFJAr0DHwQSHTS3kd4x6mIYpVt/2RFKMmvccGnoaziIYEHp8kOPDdnwgvABXKdag&#10;pt1mehi5+06yXQ2RhhHCxRKGQMVsf76gAkbmABPPcjtOZzNSx2dr9fIfsvgFAAD//wMAUEsDBBQA&#10;BgAIAAAAIQCdiEhI4gAAAAoBAAAPAAAAZHJzL2Rvd25yZXYueG1sTI/dTsMwDEbvkXiHyEjcbQlr&#10;t6HSdAK0aWhC/AweIGtMW9Y4VZNt3dtjruDOlo8+ny9fDK4VR+xD40nDzViBQCq9bajS8PmxGt2C&#10;CNGQNa0n1HDGAIvi8iI3mfUnesfjNlaCQyhkRkMdY5dJGcoanQlj3yHx7cv3zkRe+0ra3pw43LVy&#10;otRMOtMQf6hNh481lvvtwWl4Ou9X6Xe9Xq43y5cmDm9h+vrwrPX11XB/ByLiEP9g+NVndSjYaecP&#10;ZINoNYymacooD8mMSzGRqHkCYqdhouYgi1z+r1D8AAAA//8DAFBLAQItABQABgAIAAAAIQC2gziS&#10;/gAAAOEBAAATAAAAAAAAAAAAAAAAAAAAAABbQ29udGVudF9UeXBlc10ueG1sUEsBAi0AFAAGAAgA&#10;AAAhADj9If/WAAAAlAEAAAsAAAAAAAAAAAAAAAAALwEAAF9yZWxzLy5yZWxzUEsBAi0AFAAGAAgA&#10;AAAhACrPIhL4AgAAiwYAAA4AAAAAAAAAAAAAAAAALgIAAGRycy9lMm9Eb2MueG1sUEsBAi0AFAAG&#10;AAgAAAAhAJ2ISEjiAAAACgEAAA8AAAAAAAAAAAAAAAAAUgUAAGRycy9kb3ducmV2LnhtbFBLBQYA&#10;AAAABAAEAPMAAABhBgAAAAA=&#10;" filled="f" fillcolor="#9c0" stroked="f" insetpen="t">
          <v:textbox inset="2.88pt,2.88pt,2.88pt,2.88pt">
            <w:txbxContent>
              <w:p w:rsidR="00CA2A70" w:rsidRPr="00ED6A78" w:rsidRDefault="00B7783C" w:rsidP="00C70647">
                <w:pPr>
                  <w:rPr>
                    <w:color w:val="1C1C1C"/>
                    <w:sz w:val="40"/>
                    <w:szCs w:val="40"/>
                  </w:rPr>
                </w:pPr>
                <w:r>
                  <w:rPr>
                    <w:rFonts w:ascii="Century Gothic" w:hAnsi="Century Gothic"/>
                    <w:color w:val="1C1C1C"/>
                    <w:sz w:val="40"/>
                    <w:szCs w:val="40"/>
                  </w:rPr>
                  <w:t xml:space="preserve">FURMAN CENTER </w:t>
                </w:r>
              </w:p>
            </w:txbxContent>
          </v:textbox>
        </v:shape>
      </w:pict>
    </w:r>
    <w:r>
      <w:rPr>
        <w:noProof/>
      </w:rPr>
      <w:pict>
        <v:shape id="Text Box 6" o:spid="_x0000_s2054" type="#_x0000_t202" style="position:absolute;margin-left:-31.1pt;margin-top:36pt;width:503.25pt;height:2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lfhQIAABYFAAAOAAAAZHJzL2Uyb0RvYy54bWysVNmO0zAUfUfiHyy/d7KQLomajmahCGlY&#10;pBk+wLWdxsKxje02GUb8O9dOW8oAEkLkIfFyfXzuPedmeTl0Eu25dUKrGmcXKUZcUc2E2tb408N6&#10;ssDIeaIYkVrxGj9yhy9XL18se1PxXLdaMm4RgChX9abGrfemShJHW94Rd6ENV7DZaNsRD1O7TZgl&#10;PaB3MsnTdJb02jJjNeXOwertuIlXEb9pOPUfmsZxj2SNgZuPbxvfm/BOVktSbS0xraAHGuQfWHRE&#10;KLj0BHVLPEE7K36B6gS12unGX1DdJbppBOUxB8gmS59lc98Sw2MuUBxnTmVy/w+Wvt9/tEiwGk8x&#10;UqQDiR744NG1HtAsVKc3roKgewNhfoBlUDlm6sydpp8dUvqmJWrLr6zVfcsJA3ZZOJmcHR1xXADZ&#10;9O80g2vIzusINDS2C6WDYiBAB5UeT8oEKhQWZ6/KLJ8DRQp7+SKdzaN0CamOp411/g3XHQqDGltQ&#10;PqKT/Z3zgQ2pjiHhMqelYGshZZzY7eZGWrQn4JJ1fGICz8KkCsFKh2Mj4rgCJOGOsBfoRtWfgG6R&#10;XuflZD1bzCfFuphOynm6mKRZeV3O0qIsbtffAsGsqFrBGFd3QvGjA7Pi7xQ+9MLonehB1Ne4nObT&#10;UaI/JpnG53dJdsJDQ0rR1XhxCiJVEPa1YpA2qTwRchwnP9OPVYYaHL+xKtEGQfnRA37YDNFv+dFd&#10;G80ewRdWg2wgPvxMYNBq+xWjHhqzxu7LjliOkXyrwFtlVhShk+OkmM5zmNjznc35DlEUoGrsMRqH&#10;N37s/p2xYtvCTaOblb4CPzYiWiUYd2R1cDE0X8zp8KMI3X0+j1E/fmer7wAAAP//AwBQSwMEFAAG&#10;AAgAAAAhAKeCHpXeAAAACgEAAA8AAABkcnMvZG93bnJldi54bWxMj9FOg0AQRd9N/IfNNPHFtEtX&#10;BIssjZpo+traD1hgCqTsLGG3hf6945M+Tubk3nPz7Wx7ccXRd440rFcRCKTK1R01Go7fn8sXED4Y&#10;qk3vCDXc0MO2uL/LTVa7ifZ4PYRGcAj5zGhoQxgyKX3VojV+5QYk/p3caE3gc2xkPZqJw20vVRQl&#10;0pqOuKE1A360WJ0PF6vhtJsenzdT+RWO6T5O3k2Xlu6m9cNifnsFEXAOfzD86rM6FOxUugvVXvQa&#10;lolSjGpIFW9iYBPHTyBKJteJAlnk8v+E4gcAAP//AwBQSwECLQAUAAYACAAAACEAtoM4kv4AAADh&#10;AQAAEwAAAAAAAAAAAAAAAAAAAAAAW0NvbnRlbnRfVHlwZXNdLnhtbFBLAQItABQABgAIAAAAIQA4&#10;/SH/1gAAAJQBAAALAAAAAAAAAAAAAAAAAC8BAABfcmVscy8ucmVsc1BLAQItABQABgAIAAAAIQBj&#10;g7lfhQIAABYFAAAOAAAAAAAAAAAAAAAAAC4CAABkcnMvZTJvRG9jLnhtbFBLAQItABQABgAIAAAA&#10;IQCngh6V3gAAAAoBAAAPAAAAAAAAAAAAAAAAAN8EAABkcnMvZG93bnJldi54bWxQSwUGAAAAAAQA&#10;BADzAAAA6gUAAAAA&#10;" stroked="f">
          <v:textbox>
            <w:txbxContent>
              <w:p w:rsidR="00CA2A70" w:rsidRPr="00ED6A78" w:rsidRDefault="00B7783C" w:rsidP="00C70647">
                <w:pPr>
                  <w:rPr>
                    <w:rFonts w:ascii="Tw Cen MT" w:hAnsi="Tw Cen MT"/>
                    <w:sz w:val="18"/>
                    <w:szCs w:val="18"/>
                  </w:rPr>
                </w:pPr>
                <w:r w:rsidRPr="00ED6A78">
                  <w:rPr>
                    <w:rFonts w:ascii="Tw Cen MT" w:hAnsi="Tw Cen MT"/>
                    <w:sz w:val="18"/>
                    <w:szCs w:val="18"/>
                  </w:rPr>
                  <w:t xml:space="preserve">139 </w:t>
                </w:r>
                <w:r>
                  <w:rPr>
                    <w:rFonts w:ascii="Tw Cen MT" w:hAnsi="Tw Cen MT"/>
                    <w:sz w:val="18"/>
                    <w:szCs w:val="18"/>
                  </w:rPr>
                  <w:t xml:space="preserve"> </w:t>
                </w:r>
                <w:r w:rsidRPr="00ED6A78">
                  <w:rPr>
                    <w:rFonts w:ascii="Tw Cen MT" w:hAnsi="Tw Cen MT"/>
                    <w:sz w:val="18"/>
                    <w:szCs w:val="18"/>
                  </w:rPr>
                  <w:t>MacDougal Street, 2</w:t>
                </w:r>
                <w:r w:rsidRPr="00ED6A78">
                  <w:rPr>
                    <w:rFonts w:ascii="Tw Cen MT" w:hAnsi="Tw Cen MT"/>
                    <w:sz w:val="18"/>
                    <w:szCs w:val="18"/>
                    <w:vertAlign w:val="superscript"/>
                  </w:rPr>
                  <w:t>nd</w:t>
                </w:r>
                <w:r w:rsidRPr="00ED6A78">
                  <w:rPr>
                    <w:rFonts w:ascii="Tw Cen MT" w:hAnsi="Tw Cen MT"/>
                    <w:sz w:val="18"/>
                    <w:szCs w:val="18"/>
                  </w:rPr>
                  <w:t xml:space="preserve"> Floor, New York, NY 10012  ∙  Tel: (212) 998 6713  ∙  Fax: (212) 995 4313 ∙  www.furmancenter.org</w:t>
                </w:r>
              </w:p>
            </w:txbxContent>
          </v:textbox>
        </v:shape>
      </w:pict>
    </w:r>
    <w:r>
      <w:rPr>
        <w:noProof/>
      </w:rPr>
      <w:pict>
        <v:shape id="Text Box 5" o:spid="_x0000_s2053" type="#_x0000_t202" style="position:absolute;margin-left:149.05pt;margin-top:15pt;width:331.8pt;height:17.2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hBAQMAAKMGAAAOAAAAZHJzL2Uyb0RvYy54bWysVduOmzAQfa/Uf7D8zgIJAYKWVAmEqtL2&#10;Iu32AxwwwSrY1HaWbKv+e8cmm2Wzfai65cHyZTw+Z87McP3u2LXonkrFBE+xf+VhRHkpKsb3Kf56&#10;VzgxRkoTXpFWcJriB6rwu9XbN9dDn9CZaERbUYnACVfJ0Ke40bpPXFeVDe2IuhI95XBYC9kRDUu5&#10;dytJBvDete7M80J3ELLqpSipUrCbj4d4Zf3XNS3157pWVKM2xYBN21HacWdGd3VNkr0kfcPKEwzy&#10;Dyg6wjg8enaVE03QQbIXrjpWSqFEra9K0bmirllJLQdg43sXbG4b0lPLBYKj+nOY1P9zW366/yIR&#10;q1IcYMRJBxLd0aNGG3FECxOdoVcJGN32YKaPsA0qW6aqvxHlN4W4yBrC93QtpRgaSipA55ub7uTq&#10;6EcZJ7vho6jgGXLQwjo61rIzoYNgIPAOKj2clTFQStgMZv48DuGohLOZv/QiC84lyePtXir9nooO&#10;mUmKJShvvZP7G6UNGpI8mpjHuChY21r1W/5sAwzHHWrTZ7xNEkACU2NpMFlpfy695TbexoETzMKt&#10;E3h57qyLLHDCwo8W+TzPstz/ZVD4QdKwqqLcPPqYZn7wdzKeEn5MkHOiKdGyyrgzkJTc77JWonsC&#10;aV7YzyoAJ09m7nMYNiTA5YKSPwu8zWzpFGEcOUERLJxl5MWO5y83y9ALlkFePKd0wzh9PSU0pDic&#10;L0Bh0u6hk5zKaQL/gqVnv5csR5lzopoxGhXMjBVJOqah1bSsS3F8vkwSk7JbXlkTTVg7zifBMgT/&#10;HKx1sfCiYB47UbSYO8F86zmbuMicdeaHYbTdZJvthf5bm1Pq9fGyqk0SdIL39MYTZMjox+y1NWnK&#10;cCxIfdwdbfHPTYhMve5E9QBFKgXUEIgBnR0mjZA/MBqgS6ZYfT8QSTFqP3Ao9Hm4iEJoq9OFnC52&#10;0wXhJbhKsQaV7TTTYys+9JLtG3hpbC1crKE51MzW7RMqYGQW0Aktt1PXNq12urZWT/+W1W8AAAD/&#10;/wMAUEsDBBQABgAIAAAAIQCVdgUL4AAAAAkBAAAPAAAAZHJzL2Rvd25yZXYueG1sTI9BS8NAEIXv&#10;gv9hGcGb3aRqbGMmpSkVRIViFbxukzEJZmdDdtvEf+940uMwH+99L1tNtlMnGnzrGCGeRaCIS1e1&#10;XCO8vz1cLUD5YLgynWNC+CYPq/z8LDNp5UZ+pdM+1EpC2KcGoQmhT7X2ZUPW+JnrieX36QZrgpxD&#10;ravBjBJuOz2PokRb07I0NKanTUPl1/5oEYqPsBm37XPx9DjF2zXvXnYFlYiXF9P6HlSgKfzB8Ksv&#10;6pCL08EdufKqQ5gvF7GgCNeRbBJgmcR3oA4Iyc0t6DzT/xfkPwAAAP//AwBQSwECLQAUAAYACAAA&#10;ACEAtoM4kv4AAADhAQAAEwAAAAAAAAAAAAAAAAAAAAAAW0NvbnRlbnRfVHlwZXNdLnhtbFBLAQIt&#10;ABQABgAIAAAAIQA4/SH/1gAAAJQBAAALAAAAAAAAAAAAAAAAAC8BAABfcmVscy8ucmVsc1BLAQIt&#10;ABQABgAIAAAAIQBVCjhBAQMAAKMGAAAOAAAAAAAAAAAAAAAAAC4CAABkcnMvZTJvRG9jLnhtbFBL&#10;AQItABQABgAIAAAAIQCVdgUL4AAAAAkBAAAPAAAAAAAAAAAAAAAAAFsFAABkcnMvZG93bnJldi54&#10;bWxQSwUGAAAAAAQABADzAAAAaAYAAAAA&#10;" filled="f" stroked="f" strokeweight=".5pt" insetpen="t">
          <v:stroke dashstyle="dash"/>
          <v:textbox inset="2.88pt,2.88pt,2.88pt,2.88pt">
            <w:txbxContent>
              <w:p w:rsidR="00CA2A70" w:rsidRPr="00351FA3" w:rsidRDefault="00B7783C" w:rsidP="00ED6A78">
                <w:pPr>
                  <w:rPr>
                    <w:rFonts w:ascii="Century Gothic" w:hAnsi="Century Gothic"/>
                    <w:sz w:val="16"/>
                    <w:szCs w:val="16"/>
                    <w:lang w:val="pl-PL"/>
                  </w:rPr>
                </w:pPr>
                <w:r w:rsidRPr="00351FA3">
                  <w:rPr>
                    <w:rFonts w:ascii="Century Gothic" w:hAnsi="Century Gothic"/>
                    <w:sz w:val="16"/>
                    <w:szCs w:val="16"/>
                    <w:lang w:val="pl-PL"/>
                  </w:rPr>
                  <w:t xml:space="preserve">S C H O O L   O F   L A W   •   W A G N E R   S C H O O L   OF   P U B L I C   S E R V I C E  </w:t>
                </w:r>
              </w:p>
            </w:txbxContent>
          </v:textbox>
        </v:shape>
      </w:pict>
    </w:r>
    <w:r>
      <w:rPr>
        <w:noProof/>
      </w:rPr>
      <w:pict>
        <v:shape id="Text Box 4" o:spid="_x0000_s2052" type="#_x0000_t202" style="position:absolute;margin-left:-26.4pt;margin-top:15pt;width:174.75pt;height:18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Ba9QIAAFkGAAAOAAAAZHJzL2Uyb0RvYy54bWysVU2PmzAQvVfqf7B8Z/kIgYCWrJJsUlXa&#10;fki7Vc8ONsEq2NR2QrZV/3vHJsmy20u1LQfkMePnmTfzhuubY9ugA1OaS1Hg8CrAiIlSUi52Bf7y&#10;sPFmGGlDBCWNFKzAj0zjm/nbN9d9l7NI1rKhTCEAETrvuwLXxnS57+uyZi3RV7JjAj5WUrXEgKl2&#10;PlWkB/S28aMgSPxeKtopWTKtYfd2+IjnDr+qWGk+VZVmBjUFhtiMeyv33tq3P78m+U6RrublKQzy&#10;iihawgVceoG6JYagveJ/QLW8VFLLylyVsvVlVfGSuRwgmzB4kc19TTrmcgFydHehSf8/2PLj4bNC&#10;nBZ4gpEgLZTogR0NWsojii07fadzcLrvwM0cYRuq7DLV3Z0sv2kk5KomYscWSsm+ZoRCdKE96Y+O&#10;Djjagmz7D5LCNWRvpAM6Vqq11AEZCNChSo+XythQStiMojCbRFOMSvgWRbMkcKXzSX4+3Slt3jHZ&#10;IrsosILKO3RyuNPGRkPys4u9TMuG0w1vGmeo3XbVKHQgtkvc4xJ44dYI6yykPTYgDjvM9dlwDckh&#10;ZFhaTxu864GfWRjFwTLKvE0yS714E0+9LA1mXhBmyywJ4iy+3fyy4YZxXnNKmbjjgp37MYz/rt4n&#10;ZQyd5DoS9QXOppY30uxAn6cmfU3yLTcg1Ia3BZ5dGCK5LfhaUKCD5IbwZlj7zxNx7AMbz0lZbKZB&#10;Gk9mXppOJ148WQfecrZZeYtVmCTperlarsPnpKwd0frfeXGBnKtmDbmH7O5r2iPKbftMplkUYjBg&#10;VETpkO+Jw9IojJQ0X7mpnUBts1oMPe6ilXtOXXRBH4h4unjE0ym3J6qgYc+t5JRkxTPIyBy3RyfZ&#10;i0C3kj6CtCAqG4ydx7CopfqBUQ+zrcD6+54ohlHzXoA8J8k0TWAYjg01NrZjg4gSoApsoIvccmWG&#10;AbrvFN/VcNMwEIRcgKQr7tRmtT9EBRlZA+aXy+00a+2AHNvO6+mPMP8NAAD//wMAUEsDBBQABgAI&#10;AAAAIQCIw2/h3gAAAAkBAAAPAAAAZHJzL2Rvd25yZXYueG1sTI/BTsMwEETvSPyDtUhcUOsQIECI&#10;U1VIFQdOtD1w3MZLEmGvo9htAl/PcoLjaEYzb6rV7J060Rj7wAaulxko4ibYnlsD+91m8QAqJmSL&#10;LjAZ+KIIq/r8rMLShonf6LRNrZISjiUa6FIaSq1j05HHuAwDsXgfYfSYRI6ttiNOUu6dzrOs0B57&#10;loUOB3ruqPncHr2BAV9oxml/Fd9vnd282u+18ztjLi/m9ROoRHP6C8MvvqBDLUyHcGQblTOwuMsF&#10;PRm4yeSTBPLH4h7UwUBRZKDrSv9/UP8AAAD//wMAUEsBAi0AFAAGAAgAAAAhALaDOJL+AAAA4QEA&#10;ABMAAAAAAAAAAAAAAAAAAAAAAFtDb250ZW50X1R5cGVzXS54bWxQSwECLQAUAAYACAAAACEAOP0h&#10;/9YAAACUAQAACwAAAAAAAAAAAAAAAAAvAQAAX3JlbHMvLnJlbHNQSwECLQAUAAYACAAAACEAbJUQ&#10;WvUCAABZBgAADgAAAAAAAAAAAAAAAAAuAgAAZHJzL2Uyb0RvYy54bWxQSwECLQAUAAYACAAAACEA&#10;iMNv4d4AAAAJAQAADwAAAAAAAAAAAAAAAABPBQAAZHJzL2Rvd25yZXYueG1sUEsFBgAAAAAEAAQA&#10;8wAAAFoGAAAAAA==&#10;" fillcolor="black" stroked="f" insetpen="t">
          <v:shadow color="#ccc"/>
          <v:textbox inset="2.88pt,2.88pt,2.88pt,2.88pt">
            <w:txbxContent>
              <w:p w:rsidR="00CA2A70" w:rsidRPr="00684AD1" w:rsidRDefault="00B7783C" w:rsidP="00C70647">
                <w:pPr>
                  <w:rPr>
                    <w:rFonts w:ascii="Century Gothic" w:hAnsi="Century Gothic"/>
                    <w:color w:val="FFFFFF"/>
                    <w:sz w:val="22"/>
                    <w:szCs w:val="22"/>
                    <w:lang w:val="pl-PL"/>
                  </w:rPr>
                </w:pPr>
                <w:r w:rsidRPr="00684AD1">
                  <w:rPr>
                    <w:rFonts w:ascii="Century Gothic" w:hAnsi="Century Gothic"/>
                    <w:color w:val="FFFFFF"/>
                    <w:sz w:val="22"/>
                    <w:szCs w:val="22"/>
                    <w:lang w:val="pl-PL"/>
                  </w:rPr>
                  <w:t>N E W  Y O R K  U N I V E R S I T Y</w:t>
                </w:r>
              </w:p>
            </w:txbxContent>
          </v:textbox>
        </v:shape>
      </w:pict>
    </w:r>
    <w:r>
      <w:rPr>
        <w:noProof/>
      </w:rPr>
      <w:pict>
        <v:shape id="Text Box 2" o:spid="_x0000_s2050" type="#_x0000_t202" style="position:absolute;margin-left:81pt;margin-top:88.5pt;width:19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suhQ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jH&#10;SJEeKHrko0c3ekR5qM5gXA1ODwbc/AjbwHLM1Jl7TT85pPRtR9SWX1urh44TBtFl4WRydnTCcQFk&#10;M7zVDK4hO68j0NjaPpQOioEAHVh6OjETQqGwmZdZMU/BRMGWpcViUUbuElIfjxvr/GuuexQmDbZA&#10;fYQn+3vnQzikPrqE25yWgq2FlHFht5tbadGegEzW8YsZPHOTKjgrHY5NiNMORAl3BFuIN9L+tcry&#10;Ir3Jq9l6vlzMinVRzqpFupylWXVTzdOiKu7W30KAWVF3gjGu7oXiRwlmxd9RfGiGSTxRhGhocFXm&#10;5cTRH5NM4/e7JHvhoSOl6Bu8PDmROjD7SjFIm9SeCDnNk5/Dj1WGGhz/sSpRB4H6SQR+3IxRcOVR&#10;XhvNnkAYVgNtQDG8JjDptP2C0QCd2WD3eUcsx0i+USCuKiuK0MpxUZSLHBb23LI5txBFAarBHqNp&#10;euun9t8ZK7Yd3DTJWelrEGQrolSCcqeoDjKG7os5HV6K0N7n6+j14z1bfQcAAP//AwBQSwMEFAAG&#10;AAgAAAAhACPMyRXbAAAACwEAAA8AAABkcnMvZG93bnJldi54bWxMT01Pg0AUvJv4HzbPxIuxi7VA&#10;RZZGTWq8tvYHPOAViOxbwm4L/fe+nvQ2k5nMR76Zba/ONPrOsYGnRQSKuHJ1x42Bw/f2cQ3KB+Qa&#10;e8dk4EIeNsXtTY5Z7Sbe0XkfGiUh7DM00IYwZFr7qiWLfuEGYtGObrQYhI6NrkecJNz2ehlFibbY&#10;sTS0ONBHS9XP/mQNHL+mh/hlKj/DId2tknfs0tJdjLm/m99eQQWaw58ZrvNlOhSyqXQnrr3qhSdL&#10;+RIEpKkAccTxWkBp4Hklki5y/f9D8QsAAP//AwBQSwECLQAUAAYACAAAACEAtoM4kv4AAADhAQAA&#10;EwAAAAAAAAAAAAAAAAAAAAAAW0NvbnRlbnRfVHlwZXNdLnhtbFBLAQItABQABgAIAAAAIQA4/SH/&#10;1gAAAJQBAAALAAAAAAAAAAAAAAAAAC8BAABfcmVscy8ucmVsc1BLAQItABQABgAIAAAAIQBYkJsu&#10;hQIAABcFAAAOAAAAAAAAAAAAAAAAAC4CAABkcnMvZTJvRG9jLnhtbFBLAQItABQABgAIAAAAIQAj&#10;zMkV2wAAAAsBAAAPAAAAAAAAAAAAAAAAAN8EAABkcnMvZG93bnJldi54bWxQSwUGAAAAAAQABADz&#10;AAAA5wUAAAAA&#10;" stroked="f">
          <v:textbox>
            <w:txbxContent>
              <w:p w:rsidR="00CA2A70" w:rsidRPr="00960FB5" w:rsidRDefault="00B7783C" w:rsidP="00566000">
                <w:pPr>
                  <w:rPr>
                    <w:rFonts w:ascii="Tw Cen MT" w:hAnsi="Tw Cen MT"/>
                  </w:rPr>
                </w:pPr>
                <w:r>
                  <w:rPr>
                    <w:rFonts w:ascii="Tw Cen MT" w:hAnsi="Tw Cen MT"/>
                  </w:rPr>
                  <w:t xml:space="preserve"> </w:t>
                </w:r>
              </w:p>
            </w:txbxContent>
          </v:textbox>
        </v:shape>
      </w:pict>
    </w:r>
    <w:r>
      <w:rPr>
        <w:noProof/>
      </w:rPr>
      <w:pict>
        <v:shape id="Text Box 1" o:spid="_x0000_s2049" type="#_x0000_t202" style="position:absolute;margin-left:-60.75pt;margin-top:89.25pt;width:198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b4gwIAABYFAAAOAAAAZHJzL2Uyb0RvYy54bWysVNuO2yAQfa/Uf0C8Z32Rk42tdVa7SVNV&#10;2l6k3X4AwThGxUCBxN5W/fcOkKTu5aGq6gcMzHCYmXOGm9uxF+jIjOVK1ji7SjFikqqGy32NPz5t&#10;Z0uMrCOyIUJJVuNnZvHt6uWLm0FXLFedEg0zCECkrQZd4845XSWJpR3rib1Smkkwtsr0xMHS7JPG&#10;kAHQe5HkabpIBmUabRRl1sLuJhrxKuC3LaPufdta5pCoMcTmwmjCuPNjsroh1d4Q3XF6CoP8QxQ9&#10;4RIuvUBtiCPoYPhvUD2nRlnVuiuq+kS1Lacs5ADZZOkv2Tx2RLOQCxTH6kuZ7P+Dpe+OHwziDXCH&#10;kSQ9UPTERofu1YgyX51B2wqcHjW4uRG2vafP1OoHRT9ZJNW6I3LP7oxRQ8dIA9GFk8nkaMSxHmQ3&#10;vFUNXEMOTgWgsTW9B4RiIEAHlp4vzPhQKGzm86xYpGCiYCuzooA5BJeQ6nxaG+teM9UjP6mxAeYD&#10;Ojk+WBddzy4heiV4s+VChIXZ79bCoCMBlWzDd0K3UzchvbNU/lhEjDsQJNzhbT7cwPrXMsuL9D4v&#10;Z9vF8npWbIv5rLxOl7M0K+/LRVqUxWb7zQeYFVXHm4bJBy7ZWYFZ8XcMn3ohaidoEA1Qn3k+jxRN&#10;o7fTJNPw/SnJnjtoSMH7Gi8vTqTyxL6SDaRNKke4iPPk5/ADIVCD8z9UJcjAMx814MbdGPS2OKtr&#10;p5pn0IVRQBswDI8JTDplvmA0QGPW2H4+EMMwEm8kaCuwD50cFsX8OoczZmrZTS1EUoCqscMoTtcu&#10;dv9BG77v4KaoZqnuQI8tD1Lxwo1RQSZ+Ac0Xcjo9FL67p+vg9eM5W30HAAD//wMAUEsDBBQABgAI&#10;AAAAIQAfXDZa4AAAAAwBAAAPAAAAZHJzL2Rvd25yZXYueG1sTI/BTsMwEETvSPyDtUhcUOskNE1J&#10;41SABOLa0g/YxG4SNV5Hsdukf89ygtus5ml2ptjNthdXM/rOkYJ4GYEwVDvdUaPg+P2x2IDwAUlj&#10;78gouBkPu/L+rsBcu4n25noIjeAQ8jkqaEMYcil93RqLfukGQ+yd3Ggx8Dk2Uo84cbjtZRJFa2mx&#10;I/7Q4mDeW1OfDxer4PQ1PaUvU/UZjtl+tX7DLqvcTanHh/l1CyKYOfzB8Fufq0PJnSp3Ie1Fr2AR&#10;J3HKLDvZhgUjSbZiUSl4TpIUZFnI/yPKHwAAAP//AwBQSwECLQAUAAYACAAAACEAtoM4kv4AAADh&#10;AQAAEwAAAAAAAAAAAAAAAAAAAAAAW0NvbnRlbnRfVHlwZXNdLnhtbFBLAQItABQABgAIAAAAIQA4&#10;/SH/1gAAAJQBAAALAAAAAAAAAAAAAAAAAC8BAABfcmVscy8ucmVsc1BLAQItABQABgAIAAAAIQBz&#10;Zib4gwIAABYFAAAOAAAAAAAAAAAAAAAAAC4CAABkcnMvZTJvRG9jLnhtbFBLAQItABQABgAIAAAA&#10;IQAfXDZa4AAAAAwBAAAPAAAAAAAAAAAAAAAAAN0EAABkcnMvZG93bnJldi54bWxQSwUGAAAAAAQA&#10;BADzAAAA6gUAAAAA&#10;" stroked="f">
          <v:textbox>
            <w:txbxContent>
              <w:p w:rsidR="00CA2A70" w:rsidRPr="00960FB5" w:rsidRDefault="00B7783C" w:rsidP="00566000">
                <w:pPr>
                  <w:rPr>
                    <w:rFonts w:ascii="Tw Cen MT" w:hAnsi="Tw Cen MT"/>
                  </w:rPr>
                </w:pPr>
                <w:r>
                  <w:rPr>
                    <w:rFonts w:ascii="Tw Cen MT" w:hAnsi="Tw Cen MT"/>
                  </w:rPr>
                  <w:t xml:space="preserve">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2BAD"/>
    <w:multiLevelType w:val="hybridMultilevel"/>
    <w:tmpl w:val="84D6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806C7"/>
    <w:multiLevelType w:val="hybridMultilevel"/>
    <w:tmpl w:val="74F4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826FB"/>
    <w:multiLevelType w:val="hybridMultilevel"/>
    <w:tmpl w:val="4B685F36"/>
    <w:lvl w:ilvl="0" w:tplc="2DDCA2F0">
      <w:start w:val="1"/>
      <w:numFmt w:val="decimal"/>
      <w:lvlText w:val="%1."/>
      <w:lvlJc w:val="left"/>
      <w:pPr>
        <w:tabs>
          <w:tab w:val="num" w:pos="1140"/>
        </w:tabs>
        <w:ind w:left="1140" w:hanging="9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B441D18"/>
    <w:multiLevelType w:val="hybridMultilevel"/>
    <w:tmpl w:val="C0AC2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CB546B"/>
    <w:multiLevelType w:val="hybridMultilevel"/>
    <w:tmpl w:val="A9AC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C2679D"/>
    <w:multiLevelType w:val="hybridMultilevel"/>
    <w:tmpl w:val="8BC8E0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143D42"/>
    <w:multiLevelType w:val="hybridMultilevel"/>
    <w:tmpl w:val="7C3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95870"/>
    <w:multiLevelType w:val="hybridMultilevel"/>
    <w:tmpl w:val="FB74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972084"/>
    <w:multiLevelType w:val="hybridMultilevel"/>
    <w:tmpl w:val="5402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1D7558"/>
    <w:multiLevelType w:val="hybridMultilevel"/>
    <w:tmpl w:val="E0EC8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6766E4"/>
    <w:multiLevelType w:val="hybridMultilevel"/>
    <w:tmpl w:val="170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EA712F"/>
    <w:multiLevelType w:val="hybridMultilevel"/>
    <w:tmpl w:val="E32E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83DA1"/>
    <w:multiLevelType w:val="hybridMultilevel"/>
    <w:tmpl w:val="47EEE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8"/>
  </w:num>
  <w:num w:numId="5">
    <w:abstractNumId w:val="12"/>
  </w:num>
  <w:num w:numId="6">
    <w:abstractNumId w:val="6"/>
  </w:num>
  <w:num w:numId="7">
    <w:abstractNumId w:val="11"/>
  </w:num>
  <w:num w:numId="8">
    <w:abstractNumId w:val="10"/>
  </w:num>
  <w:num w:numId="9">
    <w:abstractNumId w:val="7"/>
  </w:num>
  <w:num w:numId="10">
    <w:abstractNumId w:val="0"/>
  </w:num>
  <w:num w:numId="11">
    <w:abstractNumId w:val="3"/>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stylePaneFormatFilter w:val="3701"/>
  <w:defaultTabStop w:val="720"/>
  <w:drawingGridHorizontalSpacing w:val="10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403A50"/>
    <w:rsid w:val="000767DB"/>
    <w:rsid w:val="0009055F"/>
    <w:rsid w:val="00153F62"/>
    <w:rsid w:val="003C49BF"/>
    <w:rsid w:val="00403A50"/>
    <w:rsid w:val="004956DD"/>
    <w:rsid w:val="00592A0A"/>
    <w:rsid w:val="006912B2"/>
    <w:rsid w:val="00693C65"/>
    <w:rsid w:val="006D2E67"/>
    <w:rsid w:val="00741E56"/>
    <w:rsid w:val="00853DFC"/>
    <w:rsid w:val="00997A57"/>
    <w:rsid w:val="00A810B6"/>
    <w:rsid w:val="00A81165"/>
    <w:rsid w:val="00AC5E6D"/>
    <w:rsid w:val="00B101C2"/>
    <w:rsid w:val="00B76D82"/>
    <w:rsid w:val="00B7783C"/>
    <w:rsid w:val="00C11369"/>
    <w:rsid w:val="00C11815"/>
    <w:rsid w:val="00C313F3"/>
    <w:rsid w:val="00C630ED"/>
    <w:rsid w:val="00C66E5E"/>
    <w:rsid w:val="00CC2B4A"/>
    <w:rsid w:val="00D03389"/>
    <w:rsid w:val="00D13D12"/>
    <w:rsid w:val="00D6327B"/>
    <w:rsid w:val="00E20A54"/>
    <w:rsid w:val="00EB4D4D"/>
    <w:rsid w:val="00FF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7A776A"/>
    <w:rPr>
      <w:rFonts w:ascii="Tahoma" w:hAnsi="Tahoma" w:cs="Tahoma"/>
      <w:sz w:val="16"/>
      <w:szCs w:val="16"/>
    </w:rPr>
  </w:style>
  <w:style w:type="character" w:customStyle="1" w:styleId="BalloonTextChar">
    <w:name w:val="Balloon Text Char"/>
    <w:basedOn w:val="DefaultParagraphFont"/>
    <w:uiPriority w:val="99"/>
    <w:semiHidden/>
    <w:rsid w:val="006A583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A583F"/>
    <w:rPr>
      <w:rFonts w:ascii="Lucida Grande" w:hAnsi="Lucida Grande"/>
      <w:sz w:val="18"/>
      <w:szCs w:val="18"/>
    </w:rPr>
  </w:style>
  <w:style w:type="paragraph" w:styleId="Header">
    <w:name w:val="header"/>
    <w:basedOn w:val="Normal"/>
    <w:rsid w:val="007A776A"/>
    <w:pPr>
      <w:tabs>
        <w:tab w:val="center" w:pos="4320"/>
        <w:tab w:val="right" w:pos="8640"/>
      </w:tabs>
    </w:pPr>
  </w:style>
  <w:style w:type="paragraph" w:styleId="Footer">
    <w:name w:val="footer"/>
    <w:basedOn w:val="Normal"/>
    <w:rsid w:val="007A776A"/>
    <w:pPr>
      <w:tabs>
        <w:tab w:val="center" w:pos="4320"/>
        <w:tab w:val="right" w:pos="8640"/>
      </w:tabs>
    </w:pPr>
  </w:style>
  <w:style w:type="character" w:styleId="Hyperlink">
    <w:name w:val="Hyperlink"/>
    <w:basedOn w:val="DefaultParagraphFont"/>
    <w:rsid w:val="001B7617"/>
    <w:rPr>
      <w:color w:val="0000FF"/>
      <w:u w:val="single"/>
    </w:rPr>
  </w:style>
  <w:style w:type="character" w:styleId="CommentReference">
    <w:name w:val="annotation reference"/>
    <w:basedOn w:val="DefaultParagraphFont"/>
    <w:uiPriority w:val="99"/>
    <w:semiHidden/>
    <w:rsid w:val="00684AD1"/>
    <w:rPr>
      <w:sz w:val="16"/>
      <w:szCs w:val="16"/>
    </w:rPr>
  </w:style>
  <w:style w:type="paragraph" w:styleId="CommentText">
    <w:name w:val="annotation text"/>
    <w:basedOn w:val="Normal"/>
    <w:link w:val="CommentTextChar"/>
    <w:uiPriority w:val="99"/>
    <w:semiHidden/>
    <w:rsid w:val="00684AD1"/>
  </w:style>
  <w:style w:type="paragraph" w:styleId="NormalWeb">
    <w:name w:val="Normal (Web)"/>
    <w:basedOn w:val="Normal"/>
    <w:rsid w:val="00C242E5"/>
    <w:pPr>
      <w:spacing w:after="150" w:line="240" w:lineRule="atLeast"/>
      <w:ind w:left="150" w:right="150"/>
    </w:pPr>
    <w:rPr>
      <w:color w:val="30312D"/>
      <w:sz w:val="17"/>
      <w:szCs w:val="17"/>
    </w:rPr>
  </w:style>
  <w:style w:type="paragraph" w:styleId="PlainText">
    <w:name w:val="Plain Text"/>
    <w:basedOn w:val="Normal"/>
    <w:link w:val="PlainTextChar"/>
    <w:uiPriority w:val="99"/>
    <w:unhideWhenUsed/>
    <w:rsid w:val="00C242E5"/>
    <w:rPr>
      <w:rFonts w:ascii="Consolas" w:eastAsia="Calibri" w:hAnsi="Consolas"/>
      <w:sz w:val="21"/>
      <w:szCs w:val="21"/>
    </w:rPr>
  </w:style>
  <w:style w:type="character" w:customStyle="1" w:styleId="PlainTextChar">
    <w:name w:val="Plain Text Char"/>
    <w:basedOn w:val="DefaultParagraphFont"/>
    <w:link w:val="PlainText"/>
    <w:uiPriority w:val="99"/>
    <w:rsid w:val="00C242E5"/>
    <w:rPr>
      <w:rFonts w:ascii="Consolas" w:eastAsia="Calibri" w:hAnsi="Consolas"/>
      <w:sz w:val="21"/>
      <w:szCs w:val="21"/>
    </w:rPr>
  </w:style>
  <w:style w:type="paragraph" w:styleId="ListParagraph">
    <w:name w:val="List Paragraph"/>
    <w:basedOn w:val="Normal"/>
    <w:uiPriority w:val="99"/>
    <w:qFormat/>
    <w:rsid w:val="00C242E5"/>
    <w:pPr>
      <w:ind w:left="720"/>
      <w:contextualSpacing/>
    </w:pPr>
    <w:rPr>
      <w:sz w:val="24"/>
      <w:szCs w:val="24"/>
    </w:rPr>
  </w:style>
  <w:style w:type="paragraph" w:customStyle="1" w:styleId="h4">
    <w:name w:val="h4"/>
    <w:basedOn w:val="Normal"/>
    <w:uiPriority w:val="99"/>
    <w:rsid w:val="00FC30A1"/>
    <w:pPr>
      <w:spacing w:before="100" w:beforeAutospacing="1" w:after="100" w:afterAutospacing="1"/>
    </w:pPr>
    <w:rPr>
      <w:sz w:val="24"/>
      <w:szCs w:val="24"/>
    </w:rPr>
  </w:style>
  <w:style w:type="paragraph" w:customStyle="1" w:styleId="Pa5">
    <w:name w:val="Pa5"/>
    <w:basedOn w:val="Normal"/>
    <w:next w:val="Normal"/>
    <w:uiPriority w:val="99"/>
    <w:rsid w:val="00D05004"/>
    <w:pPr>
      <w:autoSpaceDE w:val="0"/>
      <w:autoSpaceDN w:val="0"/>
      <w:adjustRightInd w:val="0"/>
      <w:spacing w:line="206" w:lineRule="atLeast"/>
    </w:pPr>
    <w:rPr>
      <w:rFonts w:ascii="The Mix Extra Bold" w:hAnsi="The Mix Extra Bold"/>
      <w:sz w:val="24"/>
      <w:szCs w:val="24"/>
    </w:rPr>
  </w:style>
  <w:style w:type="character" w:customStyle="1" w:styleId="A10">
    <w:name w:val="A10"/>
    <w:uiPriority w:val="99"/>
    <w:rsid w:val="00D05004"/>
    <w:rPr>
      <w:color w:val="221E1F"/>
      <w:sz w:val="17"/>
    </w:rPr>
  </w:style>
  <w:style w:type="paragraph" w:customStyle="1" w:styleId="Default">
    <w:name w:val="Default"/>
    <w:rsid w:val="00915500"/>
    <w:pPr>
      <w:autoSpaceDE w:val="0"/>
      <w:autoSpaceDN w:val="0"/>
      <w:adjustRightInd w:val="0"/>
    </w:pPr>
    <w:rPr>
      <w:rFonts w:ascii="The Mix Extra Bold" w:hAnsi="The Mix Extra Bold" w:cs="The Mix Extra Bold"/>
      <w:color w:val="000000"/>
      <w:sz w:val="24"/>
      <w:szCs w:val="24"/>
    </w:rPr>
  </w:style>
  <w:style w:type="character" w:customStyle="1" w:styleId="CommentTextChar">
    <w:name w:val="Comment Text Char"/>
    <w:basedOn w:val="DefaultParagraphFont"/>
    <w:link w:val="CommentText"/>
    <w:uiPriority w:val="99"/>
    <w:semiHidden/>
    <w:locked/>
    <w:rsid w:val="0045689E"/>
  </w:style>
  <w:style w:type="paragraph" w:styleId="CommentSubject">
    <w:name w:val="annotation subject"/>
    <w:basedOn w:val="CommentText"/>
    <w:next w:val="CommentText"/>
    <w:link w:val="CommentSubjectChar"/>
    <w:rsid w:val="00306892"/>
    <w:rPr>
      <w:b/>
      <w:bCs/>
    </w:rPr>
  </w:style>
  <w:style w:type="character" w:customStyle="1" w:styleId="CommentSubjectChar">
    <w:name w:val="Comment Subject Char"/>
    <w:basedOn w:val="CommentTextChar"/>
    <w:link w:val="CommentSubject"/>
    <w:rsid w:val="00306892"/>
    <w:rPr>
      <w:b/>
      <w:bCs/>
    </w:rPr>
  </w:style>
  <w:style w:type="character" w:styleId="FollowedHyperlink">
    <w:name w:val="FollowedHyperlink"/>
    <w:basedOn w:val="DefaultParagraphFont"/>
    <w:rsid w:val="00153F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7A776A"/>
    <w:rPr>
      <w:rFonts w:ascii="Tahoma" w:hAnsi="Tahoma" w:cs="Tahoma"/>
      <w:sz w:val="16"/>
      <w:szCs w:val="16"/>
    </w:rPr>
  </w:style>
  <w:style w:type="character" w:customStyle="1" w:styleId="BalloonTextChar">
    <w:name w:val="Balloon Text Char"/>
    <w:basedOn w:val="DefaultParagraphFont"/>
    <w:uiPriority w:val="99"/>
    <w:semiHidden/>
    <w:rsid w:val="006A583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A583F"/>
    <w:rPr>
      <w:rFonts w:ascii="Lucida Grande" w:hAnsi="Lucida Grande"/>
      <w:sz w:val="18"/>
      <w:szCs w:val="18"/>
    </w:rPr>
  </w:style>
  <w:style w:type="paragraph" w:styleId="Header">
    <w:name w:val="header"/>
    <w:basedOn w:val="Normal"/>
    <w:rsid w:val="007A776A"/>
    <w:pPr>
      <w:tabs>
        <w:tab w:val="center" w:pos="4320"/>
        <w:tab w:val="right" w:pos="8640"/>
      </w:tabs>
    </w:pPr>
  </w:style>
  <w:style w:type="paragraph" w:styleId="Footer">
    <w:name w:val="footer"/>
    <w:basedOn w:val="Normal"/>
    <w:rsid w:val="007A776A"/>
    <w:pPr>
      <w:tabs>
        <w:tab w:val="center" w:pos="4320"/>
        <w:tab w:val="right" w:pos="8640"/>
      </w:tabs>
    </w:pPr>
  </w:style>
  <w:style w:type="character" w:styleId="Hyperlink">
    <w:name w:val="Hyperlink"/>
    <w:basedOn w:val="DefaultParagraphFont"/>
    <w:rsid w:val="001B7617"/>
    <w:rPr>
      <w:color w:val="0000FF"/>
      <w:u w:val="single"/>
    </w:rPr>
  </w:style>
  <w:style w:type="character" w:styleId="CommentReference">
    <w:name w:val="annotation reference"/>
    <w:basedOn w:val="DefaultParagraphFont"/>
    <w:uiPriority w:val="99"/>
    <w:semiHidden/>
    <w:rsid w:val="00684AD1"/>
    <w:rPr>
      <w:sz w:val="16"/>
      <w:szCs w:val="16"/>
    </w:rPr>
  </w:style>
  <w:style w:type="paragraph" w:styleId="CommentText">
    <w:name w:val="annotation text"/>
    <w:basedOn w:val="Normal"/>
    <w:link w:val="CommentTextChar"/>
    <w:uiPriority w:val="99"/>
    <w:semiHidden/>
    <w:rsid w:val="00684AD1"/>
  </w:style>
  <w:style w:type="paragraph" w:styleId="NormalWeb">
    <w:name w:val="Normal (Web)"/>
    <w:basedOn w:val="Normal"/>
    <w:rsid w:val="00C242E5"/>
    <w:pPr>
      <w:spacing w:after="150" w:line="240" w:lineRule="atLeast"/>
      <w:ind w:left="150" w:right="150"/>
    </w:pPr>
    <w:rPr>
      <w:color w:val="30312D"/>
      <w:sz w:val="17"/>
      <w:szCs w:val="17"/>
    </w:rPr>
  </w:style>
  <w:style w:type="paragraph" w:styleId="PlainText">
    <w:name w:val="Plain Text"/>
    <w:basedOn w:val="Normal"/>
    <w:link w:val="PlainTextChar"/>
    <w:uiPriority w:val="99"/>
    <w:unhideWhenUsed/>
    <w:rsid w:val="00C242E5"/>
    <w:rPr>
      <w:rFonts w:ascii="Consolas" w:eastAsia="Calibri" w:hAnsi="Consolas"/>
      <w:sz w:val="21"/>
      <w:szCs w:val="21"/>
    </w:rPr>
  </w:style>
  <w:style w:type="character" w:customStyle="1" w:styleId="PlainTextChar">
    <w:name w:val="Plain Text Char"/>
    <w:basedOn w:val="DefaultParagraphFont"/>
    <w:link w:val="PlainText"/>
    <w:uiPriority w:val="99"/>
    <w:rsid w:val="00C242E5"/>
    <w:rPr>
      <w:rFonts w:ascii="Consolas" w:eastAsia="Calibri" w:hAnsi="Consolas"/>
      <w:sz w:val="21"/>
      <w:szCs w:val="21"/>
    </w:rPr>
  </w:style>
  <w:style w:type="paragraph" w:styleId="ListParagraph">
    <w:name w:val="List Paragraph"/>
    <w:basedOn w:val="Normal"/>
    <w:uiPriority w:val="99"/>
    <w:qFormat/>
    <w:rsid w:val="00C242E5"/>
    <w:pPr>
      <w:ind w:left="720"/>
      <w:contextualSpacing/>
    </w:pPr>
    <w:rPr>
      <w:sz w:val="24"/>
      <w:szCs w:val="24"/>
    </w:rPr>
  </w:style>
  <w:style w:type="paragraph" w:customStyle="1" w:styleId="h4">
    <w:name w:val="h4"/>
    <w:basedOn w:val="Normal"/>
    <w:uiPriority w:val="99"/>
    <w:rsid w:val="00FC30A1"/>
    <w:pPr>
      <w:spacing w:before="100" w:beforeAutospacing="1" w:after="100" w:afterAutospacing="1"/>
    </w:pPr>
    <w:rPr>
      <w:sz w:val="24"/>
      <w:szCs w:val="24"/>
    </w:rPr>
  </w:style>
  <w:style w:type="paragraph" w:customStyle="1" w:styleId="Pa5">
    <w:name w:val="Pa5"/>
    <w:basedOn w:val="Normal"/>
    <w:next w:val="Normal"/>
    <w:uiPriority w:val="99"/>
    <w:rsid w:val="00D05004"/>
    <w:pPr>
      <w:autoSpaceDE w:val="0"/>
      <w:autoSpaceDN w:val="0"/>
      <w:adjustRightInd w:val="0"/>
      <w:spacing w:line="206" w:lineRule="atLeast"/>
    </w:pPr>
    <w:rPr>
      <w:rFonts w:ascii="The Mix Extra Bold" w:hAnsi="The Mix Extra Bold"/>
      <w:sz w:val="24"/>
      <w:szCs w:val="24"/>
    </w:rPr>
  </w:style>
  <w:style w:type="character" w:customStyle="1" w:styleId="A10">
    <w:name w:val="A10"/>
    <w:uiPriority w:val="99"/>
    <w:rsid w:val="00D05004"/>
    <w:rPr>
      <w:color w:val="221E1F"/>
      <w:sz w:val="17"/>
    </w:rPr>
  </w:style>
  <w:style w:type="paragraph" w:customStyle="1" w:styleId="Default">
    <w:name w:val="Default"/>
    <w:rsid w:val="00915500"/>
    <w:pPr>
      <w:autoSpaceDE w:val="0"/>
      <w:autoSpaceDN w:val="0"/>
      <w:adjustRightInd w:val="0"/>
    </w:pPr>
    <w:rPr>
      <w:rFonts w:ascii="The Mix Extra Bold" w:hAnsi="The Mix Extra Bold" w:cs="The Mix Extra Bold"/>
      <w:color w:val="000000"/>
      <w:sz w:val="24"/>
      <w:szCs w:val="24"/>
    </w:rPr>
  </w:style>
  <w:style w:type="character" w:customStyle="1" w:styleId="CommentTextChar">
    <w:name w:val="Comment Text Char"/>
    <w:basedOn w:val="DefaultParagraphFont"/>
    <w:link w:val="CommentText"/>
    <w:uiPriority w:val="99"/>
    <w:semiHidden/>
    <w:locked/>
    <w:rsid w:val="0045689E"/>
  </w:style>
  <w:style w:type="paragraph" w:styleId="CommentSubject">
    <w:name w:val="annotation subject"/>
    <w:basedOn w:val="CommentText"/>
    <w:next w:val="CommentText"/>
    <w:link w:val="CommentSubjectChar"/>
    <w:rsid w:val="00306892"/>
    <w:rPr>
      <w:b/>
      <w:bCs/>
    </w:rPr>
  </w:style>
  <w:style w:type="character" w:customStyle="1" w:styleId="CommentSubjectChar">
    <w:name w:val="Comment Subject Char"/>
    <w:basedOn w:val="CommentTextChar"/>
    <w:link w:val="CommentSubject"/>
    <w:rsid w:val="00306892"/>
    <w:rPr>
      <w:b/>
      <w:bCs/>
    </w:rPr>
  </w:style>
</w:styles>
</file>

<file path=word/webSettings.xml><?xml version="1.0" encoding="utf-8"?>
<w:webSettings xmlns:r="http://schemas.openxmlformats.org/officeDocument/2006/relationships" xmlns:w="http://schemas.openxmlformats.org/wordprocessingml/2006/main">
  <w:divs>
    <w:div w:id="749734736">
      <w:bodyDiv w:val="1"/>
      <w:marLeft w:val="0"/>
      <w:marRight w:val="0"/>
      <w:marTop w:val="0"/>
      <w:marBottom w:val="0"/>
      <w:divBdr>
        <w:top w:val="none" w:sz="0" w:space="0" w:color="auto"/>
        <w:left w:val="none" w:sz="0" w:space="0" w:color="auto"/>
        <w:bottom w:val="none" w:sz="0" w:space="0" w:color="auto"/>
        <w:right w:val="none" w:sz="0" w:space="0" w:color="auto"/>
      </w:divBdr>
    </w:div>
    <w:div w:id="17909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rmancenter.org/files/publications/HMDA_2009_National_DataBrie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rmancente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urmancenter.org"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furmancenter.org/institute/" TargetMode="External"/><Relationship Id="rId4" Type="http://schemas.openxmlformats.org/officeDocument/2006/relationships/webSettings" Target="webSettings.xml"/><Relationship Id="rId9" Type="http://schemas.openxmlformats.org/officeDocument/2006/relationships/hyperlink" Target="http://furmancenter.org/events/info/navigating-uncertain-water-mortgage-lending-in-the-wake-of-the-grea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6251</CharactersWithSpaces>
  <SharedDoc>false</SharedDoc>
  <HLinks>
    <vt:vector size="18" baseType="variant">
      <vt:variant>
        <vt:i4>6946835</vt:i4>
      </vt:variant>
      <vt:variant>
        <vt:i4>6</vt:i4>
      </vt:variant>
      <vt:variant>
        <vt:i4>0</vt:i4>
      </vt:variant>
      <vt:variant>
        <vt:i4>5</vt:i4>
      </vt:variant>
      <vt:variant>
        <vt:lpwstr>mailto:vicki.been@nyu.edu</vt:lpwstr>
      </vt:variant>
      <vt:variant>
        <vt:lpwstr/>
      </vt:variant>
      <vt:variant>
        <vt:i4>1245308</vt:i4>
      </vt:variant>
      <vt:variant>
        <vt:i4>3</vt:i4>
      </vt:variant>
      <vt:variant>
        <vt:i4>0</vt:i4>
      </vt:variant>
      <vt:variant>
        <vt:i4>5</vt:i4>
      </vt:variant>
      <vt:variant>
        <vt:lpwstr>mailto:sarah.gerecke@nyu.edu</vt:lpwstr>
      </vt:variant>
      <vt:variant>
        <vt:lpwstr/>
      </vt:variant>
      <vt:variant>
        <vt:i4>5308459</vt:i4>
      </vt:variant>
      <vt:variant>
        <vt:i4>0</vt:i4>
      </vt:variant>
      <vt:variant>
        <vt:i4>0</vt:i4>
      </vt:variant>
      <vt:variant>
        <vt:i4>5</vt:i4>
      </vt:variant>
      <vt:variant>
        <vt:lpwstr>mailto:ingrid.ellen@nyu.edu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c:creator>
  <cp:lastModifiedBy>lewitm</cp:lastModifiedBy>
  <cp:revision>2</cp:revision>
  <cp:lastPrinted>2011-08-08T18:48:00Z</cp:lastPrinted>
  <dcterms:created xsi:type="dcterms:W3CDTF">2011-08-10T14:08:00Z</dcterms:created>
  <dcterms:modified xsi:type="dcterms:W3CDTF">2011-08-10T14:08:00Z</dcterms:modified>
</cp:coreProperties>
</file>