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84" w:rsidRDefault="00CF1184" w:rsidP="007277E9">
      <w:pPr>
        <w:spacing w:after="0" w:line="240" w:lineRule="auto"/>
        <w:contextualSpacing/>
        <w:jc w:val="center"/>
      </w:pPr>
      <w:proofErr w:type="spellStart"/>
      <w:r>
        <w:t>NNIPCamp</w:t>
      </w:r>
      <w:proofErr w:type="spellEnd"/>
      <w:r>
        <w:t xml:space="preserve"> </w:t>
      </w:r>
      <w:r>
        <w:t>Baltimore</w:t>
      </w:r>
      <w:r>
        <w:t xml:space="preserve">, </w:t>
      </w:r>
      <w:r>
        <w:t>May 18, 2017</w:t>
      </w:r>
    </w:p>
    <w:p w:rsidR="00CF1184" w:rsidRDefault="00CF1184" w:rsidP="007277E9">
      <w:pPr>
        <w:spacing w:after="0" w:line="240" w:lineRule="auto"/>
        <w:contextualSpacing/>
        <w:jc w:val="center"/>
      </w:pPr>
      <w:r>
        <w:t>Session 2</w:t>
      </w:r>
      <w:r>
        <w:t xml:space="preserve"> – </w:t>
      </w:r>
      <w:r w:rsidRPr="008A2B7C">
        <w:rPr>
          <w:rFonts w:ascii="Lato" w:hAnsi="Lato"/>
          <w:sz w:val="20"/>
          <w:szCs w:val="20"/>
        </w:rPr>
        <w:t>University Students and Civic Tech Volunteers</w:t>
      </w:r>
    </w:p>
    <w:p w:rsidR="00CF1184" w:rsidRDefault="00CF1184" w:rsidP="007277E9">
      <w:pPr>
        <w:spacing w:after="0" w:line="240" w:lineRule="auto"/>
        <w:contextualSpacing/>
        <w:jc w:val="center"/>
      </w:pPr>
      <w:r>
        <w:t xml:space="preserve">Led by </w:t>
      </w:r>
      <w:r w:rsidRPr="008A2B7C">
        <w:rPr>
          <w:rFonts w:ascii="Lato" w:hAnsi="Lato"/>
          <w:sz w:val="20"/>
          <w:szCs w:val="20"/>
        </w:rPr>
        <w:t xml:space="preserve">Neal Humphrey (Housing Insights) and Seema </w:t>
      </w:r>
      <w:proofErr w:type="spellStart"/>
      <w:r w:rsidRPr="008A2B7C">
        <w:rPr>
          <w:rFonts w:ascii="Lato" w:hAnsi="Lato"/>
          <w:sz w:val="20"/>
          <w:szCs w:val="20"/>
        </w:rPr>
        <w:t>Iyer</w:t>
      </w:r>
      <w:proofErr w:type="spellEnd"/>
      <w:r w:rsidRPr="008A2B7C">
        <w:rPr>
          <w:rFonts w:ascii="Lato" w:hAnsi="Lato"/>
          <w:sz w:val="20"/>
          <w:szCs w:val="20"/>
        </w:rPr>
        <w:t xml:space="preserve"> (BNIA)</w:t>
      </w:r>
    </w:p>
    <w:p w:rsidR="00CF1184" w:rsidRDefault="00CF1184" w:rsidP="007277E9">
      <w:pPr>
        <w:spacing w:after="0" w:line="240" w:lineRule="auto"/>
        <w:contextualSpacing/>
        <w:jc w:val="center"/>
      </w:pPr>
      <w:r>
        <w:t>Notes by</w:t>
      </w:r>
      <w:r>
        <w:t xml:space="preserve"> Olivia Arena</w:t>
      </w:r>
    </w:p>
    <w:p w:rsidR="00CF1184" w:rsidRDefault="00CF1184" w:rsidP="007277E9">
      <w:pPr>
        <w:spacing w:after="0" w:line="240" w:lineRule="auto"/>
        <w:contextualSpacing/>
        <w:rPr>
          <w:rFonts w:ascii="Lato" w:hAnsi="Lato"/>
          <w:sz w:val="20"/>
          <w:szCs w:val="20"/>
        </w:rPr>
      </w:pPr>
      <w:r>
        <w:t xml:space="preserve">Present: </w:t>
      </w:r>
      <w:r w:rsidR="007277E9">
        <w:t xml:space="preserve">Seema </w:t>
      </w:r>
      <w:proofErr w:type="spellStart"/>
      <w:r w:rsidR="007277E9">
        <w:t>Iyer</w:t>
      </w:r>
      <w:proofErr w:type="spellEnd"/>
      <w:r w:rsidR="007277E9">
        <w:t xml:space="preserve">, </w:t>
      </w:r>
      <w:r w:rsidRPr="00CF1184">
        <w:rPr>
          <w:rFonts w:ascii="Lato" w:hAnsi="Lato"/>
          <w:sz w:val="20"/>
          <w:szCs w:val="20"/>
        </w:rPr>
        <w:t>Lisa Pittman</w:t>
      </w:r>
      <w:r>
        <w:rPr>
          <w:rFonts w:ascii="Lato" w:hAnsi="Lato"/>
          <w:sz w:val="20"/>
          <w:szCs w:val="20"/>
        </w:rPr>
        <w:t xml:space="preserve">, </w:t>
      </w:r>
      <w:r w:rsidRPr="008A2B7C">
        <w:rPr>
          <w:rFonts w:ascii="Lato" w:hAnsi="Lato"/>
          <w:sz w:val="20"/>
          <w:szCs w:val="20"/>
        </w:rPr>
        <w:t xml:space="preserve">Gina </w:t>
      </w:r>
      <w:proofErr w:type="spellStart"/>
      <w:r w:rsidRPr="008A2B7C">
        <w:rPr>
          <w:rFonts w:ascii="Lato" w:hAnsi="Lato"/>
          <w:sz w:val="20"/>
          <w:szCs w:val="20"/>
        </w:rPr>
        <w:t>Lovasi</w:t>
      </w:r>
      <w:proofErr w:type="spellEnd"/>
      <w:r>
        <w:rPr>
          <w:rFonts w:ascii="Lato" w:hAnsi="Lato"/>
          <w:sz w:val="20"/>
          <w:szCs w:val="20"/>
        </w:rPr>
        <w:t xml:space="preserve">, </w:t>
      </w:r>
      <w:r w:rsidRPr="008A2B7C">
        <w:rPr>
          <w:rFonts w:ascii="Lato" w:hAnsi="Lato"/>
          <w:sz w:val="20"/>
          <w:szCs w:val="20"/>
        </w:rPr>
        <w:t>Amanda Macune</w:t>
      </w:r>
      <w:r>
        <w:rPr>
          <w:rFonts w:ascii="Lato" w:hAnsi="Lato"/>
          <w:sz w:val="20"/>
          <w:szCs w:val="20"/>
        </w:rPr>
        <w:t xml:space="preserve">, </w:t>
      </w:r>
      <w:r w:rsidRPr="008A2B7C">
        <w:rPr>
          <w:rFonts w:ascii="Lato" w:hAnsi="Lato"/>
          <w:sz w:val="20"/>
          <w:szCs w:val="20"/>
        </w:rPr>
        <w:t>Katie Pritchard, Liz Monk</w:t>
      </w:r>
      <w:r>
        <w:rPr>
          <w:rFonts w:ascii="Lato" w:hAnsi="Lato"/>
          <w:sz w:val="20"/>
          <w:szCs w:val="20"/>
        </w:rPr>
        <w:t xml:space="preserve">, </w:t>
      </w:r>
      <w:r w:rsidRPr="008A2B7C">
        <w:rPr>
          <w:rFonts w:ascii="Lato" w:hAnsi="Lato"/>
          <w:sz w:val="20"/>
          <w:szCs w:val="20"/>
        </w:rPr>
        <w:t>Jeff Matson</w:t>
      </w:r>
      <w:r>
        <w:rPr>
          <w:rFonts w:ascii="Lato" w:hAnsi="Lato"/>
          <w:sz w:val="20"/>
          <w:szCs w:val="20"/>
        </w:rPr>
        <w:t xml:space="preserve">, </w:t>
      </w:r>
      <w:r w:rsidRPr="008A2B7C">
        <w:rPr>
          <w:rFonts w:ascii="Lato" w:hAnsi="Lato"/>
          <w:sz w:val="20"/>
          <w:szCs w:val="20"/>
        </w:rPr>
        <w:t>Randy Rosso, Kathy Pettit, Neal Humphrey</w:t>
      </w:r>
      <w:r w:rsidR="00FC7D8A">
        <w:rPr>
          <w:rFonts w:ascii="Lato" w:hAnsi="Lato"/>
          <w:sz w:val="20"/>
          <w:szCs w:val="20"/>
        </w:rPr>
        <w:t xml:space="preserve">, </w:t>
      </w:r>
      <w:r w:rsidRPr="008A2B7C">
        <w:rPr>
          <w:rFonts w:ascii="Lato" w:hAnsi="Lato"/>
          <w:sz w:val="20"/>
          <w:szCs w:val="20"/>
        </w:rPr>
        <w:t>Step</w:t>
      </w:r>
      <w:r>
        <w:rPr>
          <w:rFonts w:ascii="Lato" w:hAnsi="Lato"/>
          <w:sz w:val="20"/>
          <w:szCs w:val="20"/>
        </w:rPr>
        <w:t xml:space="preserve">hen </w:t>
      </w:r>
      <w:proofErr w:type="spellStart"/>
      <w:r>
        <w:rPr>
          <w:rFonts w:ascii="Lato" w:hAnsi="Lato"/>
          <w:sz w:val="20"/>
          <w:szCs w:val="20"/>
        </w:rPr>
        <w:t>Larrick</w:t>
      </w:r>
      <w:proofErr w:type="spellEnd"/>
      <w:r>
        <w:rPr>
          <w:rFonts w:ascii="Lato" w:hAnsi="Lato"/>
          <w:sz w:val="20"/>
          <w:szCs w:val="20"/>
        </w:rPr>
        <w:t xml:space="preserve"> </w:t>
      </w:r>
    </w:p>
    <w:p w:rsidR="00CF1184" w:rsidRDefault="00CF1184" w:rsidP="00CF1184">
      <w:pPr>
        <w:jc w:val="center"/>
        <w:rPr>
          <w:rFonts w:ascii="Lato" w:hAnsi="Lato"/>
          <w:b/>
          <w:sz w:val="20"/>
          <w:szCs w:val="20"/>
        </w:rPr>
      </w:pPr>
    </w:p>
    <w:p w:rsidR="00FC7D8A" w:rsidRPr="00FC7D8A" w:rsidRDefault="00FC7D8A" w:rsidP="00FC7D8A">
      <w:pPr>
        <w:spacing w:after="0" w:line="240" w:lineRule="auto"/>
        <w:rPr>
          <w:rFonts w:ascii="Lato" w:hAnsi="Lato"/>
          <w:sz w:val="20"/>
          <w:szCs w:val="20"/>
        </w:rPr>
      </w:pPr>
      <w:r>
        <w:rPr>
          <w:rFonts w:ascii="Lato" w:hAnsi="Lato"/>
          <w:sz w:val="20"/>
          <w:szCs w:val="20"/>
        </w:rPr>
        <w:t>Members and interest in the subject:</w:t>
      </w:r>
    </w:p>
    <w:p w:rsidR="00F433D0" w:rsidRPr="008A2B7C" w:rsidRDefault="00F433D0" w:rsidP="00F302EF">
      <w:pPr>
        <w:pStyle w:val="ListParagraph"/>
        <w:numPr>
          <w:ilvl w:val="0"/>
          <w:numId w:val="2"/>
        </w:numPr>
        <w:spacing w:after="0" w:line="240" w:lineRule="auto"/>
        <w:rPr>
          <w:rFonts w:ascii="Lato" w:hAnsi="Lato"/>
          <w:sz w:val="20"/>
          <w:szCs w:val="20"/>
        </w:rPr>
      </w:pPr>
      <w:r w:rsidRPr="008A2B7C">
        <w:rPr>
          <w:rFonts w:ascii="Lato" w:hAnsi="Lato"/>
          <w:sz w:val="20"/>
          <w:szCs w:val="20"/>
        </w:rPr>
        <w:t>Lisa Pittman</w:t>
      </w:r>
      <w:r w:rsidR="00F302EF" w:rsidRPr="008A2B7C">
        <w:rPr>
          <w:rFonts w:ascii="Lato" w:hAnsi="Lato"/>
          <w:sz w:val="20"/>
          <w:szCs w:val="20"/>
        </w:rPr>
        <w:t>--Children’s Trust, has student employees</w:t>
      </w:r>
    </w:p>
    <w:p w:rsidR="00F433D0" w:rsidRPr="008A2B7C" w:rsidRDefault="00F433D0" w:rsidP="00F302EF">
      <w:pPr>
        <w:pStyle w:val="ListParagraph"/>
        <w:numPr>
          <w:ilvl w:val="0"/>
          <w:numId w:val="2"/>
        </w:numPr>
        <w:spacing w:after="0" w:line="240" w:lineRule="auto"/>
        <w:rPr>
          <w:rFonts w:ascii="Lato" w:hAnsi="Lato"/>
          <w:sz w:val="20"/>
          <w:szCs w:val="20"/>
        </w:rPr>
      </w:pPr>
      <w:r w:rsidRPr="008A2B7C">
        <w:rPr>
          <w:rFonts w:ascii="Lato" w:hAnsi="Lato"/>
          <w:sz w:val="20"/>
          <w:szCs w:val="20"/>
        </w:rPr>
        <w:t xml:space="preserve">Gina </w:t>
      </w:r>
      <w:proofErr w:type="spellStart"/>
      <w:r w:rsidRPr="008A2B7C">
        <w:rPr>
          <w:rFonts w:ascii="Lato" w:hAnsi="Lato"/>
          <w:sz w:val="20"/>
          <w:szCs w:val="20"/>
        </w:rPr>
        <w:t>Lovasi</w:t>
      </w:r>
      <w:proofErr w:type="spellEnd"/>
      <w:r w:rsidRPr="008A2B7C">
        <w:rPr>
          <w:rFonts w:ascii="Lato" w:hAnsi="Lato"/>
          <w:sz w:val="20"/>
          <w:szCs w:val="20"/>
        </w:rPr>
        <w:t xml:space="preserve">, </w:t>
      </w:r>
      <w:r w:rsidR="00F302EF" w:rsidRPr="008A2B7C">
        <w:rPr>
          <w:rFonts w:ascii="Lato" w:hAnsi="Lato"/>
          <w:sz w:val="20"/>
          <w:szCs w:val="20"/>
        </w:rPr>
        <w:t>Urban Health Collaborative--</w:t>
      </w:r>
      <w:r w:rsidRPr="008A2B7C">
        <w:rPr>
          <w:rFonts w:ascii="Lato" w:hAnsi="Lato"/>
          <w:sz w:val="20"/>
          <w:szCs w:val="20"/>
        </w:rPr>
        <w:t>uses an</w:t>
      </w:r>
      <w:r w:rsidR="00F302EF" w:rsidRPr="008A2B7C">
        <w:rPr>
          <w:rFonts w:ascii="Lato" w:hAnsi="Lato"/>
          <w:sz w:val="20"/>
          <w:szCs w:val="20"/>
        </w:rPr>
        <w:t>d trains students and volunteers</w:t>
      </w:r>
    </w:p>
    <w:p w:rsidR="00F433D0" w:rsidRPr="008A2B7C" w:rsidRDefault="00F433D0" w:rsidP="00F302EF">
      <w:pPr>
        <w:pStyle w:val="ListParagraph"/>
        <w:numPr>
          <w:ilvl w:val="0"/>
          <w:numId w:val="2"/>
        </w:numPr>
        <w:spacing w:after="0" w:line="240" w:lineRule="auto"/>
        <w:rPr>
          <w:rFonts w:ascii="Lato" w:hAnsi="Lato"/>
          <w:sz w:val="20"/>
          <w:szCs w:val="20"/>
        </w:rPr>
      </w:pPr>
      <w:r w:rsidRPr="008A2B7C">
        <w:rPr>
          <w:rFonts w:ascii="Lato" w:hAnsi="Lato"/>
          <w:sz w:val="20"/>
          <w:szCs w:val="20"/>
        </w:rPr>
        <w:t>Amanda Macune,</w:t>
      </w:r>
      <w:r w:rsidR="00F302EF" w:rsidRPr="008A2B7C">
        <w:rPr>
          <w:rFonts w:ascii="Lato" w:hAnsi="Lato"/>
          <w:sz w:val="20"/>
          <w:szCs w:val="20"/>
        </w:rPr>
        <w:t xml:space="preserve"> Rice</w:t>
      </w:r>
      <w:r w:rsidRPr="008A2B7C">
        <w:rPr>
          <w:rFonts w:ascii="Lato" w:hAnsi="Lato"/>
          <w:sz w:val="20"/>
          <w:szCs w:val="20"/>
        </w:rPr>
        <w:t xml:space="preserve"> Kinder</w:t>
      </w:r>
      <w:r w:rsidR="00F302EF" w:rsidRPr="008A2B7C">
        <w:rPr>
          <w:rFonts w:ascii="Lato" w:hAnsi="Lato"/>
          <w:sz w:val="20"/>
          <w:szCs w:val="20"/>
        </w:rPr>
        <w:t xml:space="preserve"> Institute-- </w:t>
      </w:r>
      <w:r w:rsidRPr="008A2B7C">
        <w:rPr>
          <w:rFonts w:ascii="Lato" w:hAnsi="Lato"/>
          <w:sz w:val="20"/>
          <w:szCs w:val="20"/>
        </w:rPr>
        <w:t>Community Bridges</w:t>
      </w:r>
      <w:r w:rsidR="00F302EF" w:rsidRPr="008A2B7C">
        <w:rPr>
          <w:rFonts w:ascii="Lato" w:hAnsi="Lato"/>
          <w:sz w:val="20"/>
          <w:szCs w:val="20"/>
        </w:rPr>
        <w:t xml:space="preserve"> program (students) </w:t>
      </w:r>
    </w:p>
    <w:p w:rsidR="00F433D0" w:rsidRPr="008A2B7C" w:rsidRDefault="00F433D0" w:rsidP="00F302EF">
      <w:pPr>
        <w:pStyle w:val="ListParagraph"/>
        <w:numPr>
          <w:ilvl w:val="0"/>
          <w:numId w:val="2"/>
        </w:numPr>
        <w:spacing w:after="0" w:line="240" w:lineRule="auto"/>
        <w:rPr>
          <w:rFonts w:ascii="Lato" w:hAnsi="Lato"/>
          <w:sz w:val="20"/>
          <w:szCs w:val="20"/>
        </w:rPr>
      </w:pPr>
      <w:r w:rsidRPr="008A2B7C">
        <w:rPr>
          <w:rFonts w:ascii="Lato" w:hAnsi="Lato"/>
          <w:sz w:val="20"/>
          <w:szCs w:val="20"/>
        </w:rPr>
        <w:t>Katie Pritchard,</w:t>
      </w:r>
      <w:r w:rsidR="00F302EF" w:rsidRPr="008A2B7C">
        <w:rPr>
          <w:rFonts w:ascii="Lato" w:hAnsi="Lato"/>
          <w:sz w:val="20"/>
          <w:szCs w:val="20"/>
        </w:rPr>
        <w:t xml:space="preserve"> Data You Can Use--</w:t>
      </w:r>
      <w:r w:rsidRPr="008A2B7C">
        <w:rPr>
          <w:rFonts w:ascii="Lato" w:hAnsi="Lato"/>
          <w:sz w:val="20"/>
          <w:szCs w:val="20"/>
        </w:rPr>
        <w:t xml:space="preserve">receiving students (public health and urban planning) </w:t>
      </w:r>
    </w:p>
    <w:p w:rsidR="00F433D0" w:rsidRPr="008A2B7C" w:rsidRDefault="00F433D0" w:rsidP="00F302EF">
      <w:pPr>
        <w:pStyle w:val="ListParagraph"/>
        <w:numPr>
          <w:ilvl w:val="0"/>
          <w:numId w:val="2"/>
        </w:numPr>
        <w:spacing w:after="0" w:line="240" w:lineRule="auto"/>
        <w:rPr>
          <w:rFonts w:ascii="Lato" w:hAnsi="Lato"/>
          <w:sz w:val="20"/>
          <w:szCs w:val="20"/>
        </w:rPr>
      </w:pPr>
      <w:r w:rsidRPr="008A2B7C">
        <w:rPr>
          <w:rFonts w:ascii="Lato" w:hAnsi="Lato"/>
          <w:sz w:val="20"/>
          <w:szCs w:val="20"/>
        </w:rPr>
        <w:t xml:space="preserve">Seema </w:t>
      </w:r>
      <w:proofErr w:type="spellStart"/>
      <w:r w:rsidRPr="008A2B7C">
        <w:rPr>
          <w:rFonts w:ascii="Lato" w:hAnsi="Lato"/>
          <w:sz w:val="20"/>
          <w:szCs w:val="20"/>
        </w:rPr>
        <w:t>Iyer</w:t>
      </w:r>
      <w:proofErr w:type="spellEnd"/>
      <w:r w:rsidRPr="008A2B7C">
        <w:rPr>
          <w:rFonts w:ascii="Lato" w:hAnsi="Lato"/>
          <w:sz w:val="20"/>
          <w:szCs w:val="20"/>
        </w:rPr>
        <w:t>,</w:t>
      </w:r>
      <w:r w:rsidR="00F302EF" w:rsidRPr="008A2B7C">
        <w:rPr>
          <w:rFonts w:ascii="Lato" w:hAnsi="Lato"/>
          <w:sz w:val="20"/>
          <w:szCs w:val="20"/>
        </w:rPr>
        <w:t xml:space="preserve"> BNIA,</w:t>
      </w:r>
      <w:r w:rsidRPr="008A2B7C">
        <w:rPr>
          <w:rFonts w:ascii="Lato" w:hAnsi="Lato"/>
          <w:sz w:val="20"/>
          <w:szCs w:val="20"/>
        </w:rPr>
        <w:t xml:space="preserve"> on both sides—place stude</w:t>
      </w:r>
      <w:bookmarkStart w:id="0" w:name="_GoBack"/>
      <w:bookmarkEnd w:id="0"/>
      <w:r w:rsidRPr="008A2B7C">
        <w:rPr>
          <w:rFonts w:ascii="Lato" w:hAnsi="Lato"/>
          <w:sz w:val="20"/>
          <w:szCs w:val="20"/>
        </w:rPr>
        <w:t>nts at internships and receive</w:t>
      </w:r>
      <w:r w:rsidR="008A2B7C" w:rsidRPr="008A2B7C">
        <w:rPr>
          <w:rFonts w:ascii="Lato" w:hAnsi="Lato"/>
          <w:sz w:val="20"/>
          <w:szCs w:val="20"/>
        </w:rPr>
        <w:t>s</w:t>
      </w:r>
      <w:r w:rsidRPr="008A2B7C">
        <w:rPr>
          <w:rFonts w:ascii="Lato" w:hAnsi="Lato"/>
          <w:sz w:val="20"/>
          <w:szCs w:val="20"/>
        </w:rPr>
        <w:t xml:space="preserve"> students at BNIA </w:t>
      </w:r>
    </w:p>
    <w:p w:rsidR="00F433D0" w:rsidRPr="008A2B7C" w:rsidRDefault="00F433D0" w:rsidP="00F302EF">
      <w:pPr>
        <w:pStyle w:val="ListParagraph"/>
        <w:numPr>
          <w:ilvl w:val="0"/>
          <w:numId w:val="2"/>
        </w:numPr>
        <w:spacing w:after="0" w:line="240" w:lineRule="auto"/>
        <w:rPr>
          <w:rFonts w:ascii="Lato" w:hAnsi="Lato"/>
          <w:sz w:val="20"/>
          <w:szCs w:val="20"/>
        </w:rPr>
      </w:pPr>
      <w:r w:rsidRPr="008A2B7C">
        <w:rPr>
          <w:rFonts w:ascii="Lato" w:hAnsi="Lato"/>
          <w:sz w:val="20"/>
          <w:szCs w:val="20"/>
        </w:rPr>
        <w:t>Liz Monk</w:t>
      </w:r>
      <w:r w:rsidR="00F302EF" w:rsidRPr="008A2B7C">
        <w:rPr>
          <w:rFonts w:ascii="Lato" w:hAnsi="Lato"/>
          <w:sz w:val="20"/>
          <w:szCs w:val="20"/>
        </w:rPr>
        <w:t>, University of Pittsburg--</w:t>
      </w:r>
      <w:r w:rsidRPr="008A2B7C">
        <w:rPr>
          <w:rFonts w:ascii="Lato" w:hAnsi="Lato"/>
          <w:sz w:val="20"/>
          <w:szCs w:val="20"/>
        </w:rPr>
        <w:t xml:space="preserve"> school of social work/students </w:t>
      </w:r>
    </w:p>
    <w:p w:rsidR="00F433D0" w:rsidRPr="008A2B7C" w:rsidRDefault="00F433D0" w:rsidP="00F302EF">
      <w:pPr>
        <w:pStyle w:val="ListParagraph"/>
        <w:numPr>
          <w:ilvl w:val="0"/>
          <w:numId w:val="2"/>
        </w:numPr>
        <w:spacing w:after="0" w:line="240" w:lineRule="auto"/>
        <w:rPr>
          <w:rFonts w:ascii="Lato" w:hAnsi="Lato"/>
          <w:sz w:val="20"/>
          <w:szCs w:val="20"/>
        </w:rPr>
      </w:pPr>
      <w:r w:rsidRPr="008A2B7C">
        <w:rPr>
          <w:rFonts w:ascii="Lato" w:hAnsi="Lato"/>
          <w:sz w:val="20"/>
          <w:szCs w:val="20"/>
        </w:rPr>
        <w:t>Jeff Matson</w:t>
      </w:r>
      <w:r w:rsidR="00F302EF" w:rsidRPr="008A2B7C">
        <w:rPr>
          <w:rFonts w:ascii="Lato" w:hAnsi="Lato"/>
          <w:sz w:val="20"/>
          <w:szCs w:val="20"/>
        </w:rPr>
        <w:t xml:space="preserve">, </w:t>
      </w:r>
      <w:r w:rsidRPr="008A2B7C">
        <w:rPr>
          <w:rFonts w:ascii="Lato" w:hAnsi="Lato"/>
          <w:sz w:val="20"/>
          <w:szCs w:val="20"/>
        </w:rPr>
        <w:t>University of Minnesota</w:t>
      </w:r>
      <w:r w:rsidR="00F302EF" w:rsidRPr="008A2B7C">
        <w:rPr>
          <w:rFonts w:ascii="Lato" w:hAnsi="Lato"/>
          <w:sz w:val="20"/>
          <w:szCs w:val="20"/>
        </w:rPr>
        <w:t>--</w:t>
      </w:r>
      <w:r w:rsidRPr="008A2B7C">
        <w:rPr>
          <w:rFonts w:ascii="Lato" w:hAnsi="Lato"/>
          <w:sz w:val="20"/>
          <w:szCs w:val="20"/>
        </w:rPr>
        <w:t xml:space="preserve"> students for effective labor</w:t>
      </w:r>
    </w:p>
    <w:p w:rsidR="00F433D0" w:rsidRPr="008A2B7C" w:rsidRDefault="00F433D0" w:rsidP="00F302EF">
      <w:pPr>
        <w:pStyle w:val="ListParagraph"/>
        <w:numPr>
          <w:ilvl w:val="0"/>
          <w:numId w:val="2"/>
        </w:numPr>
        <w:spacing w:after="0" w:line="240" w:lineRule="auto"/>
        <w:rPr>
          <w:rFonts w:ascii="Lato" w:hAnsi="Lato"/>
          <w:sz w:val="20"/>
          <w:szCs w:val="20"/>
        </w:rPr>
      </w:pPr>
      <w:r w:rsidRPr="008A2B7C">
        <w:rPr>
          <w:rFonts w:ascii="Lato" w:hAnsi="Lato"/>
          <w:sz w:val="20"/>
          <w:szCs w:val="20"/>
        </w:rPr>
        <w:t>Randy Rosso</w:t>
      </w:r>
      <w:r w:rsidR="00F302EF" w:rsidRPr="008A2B7C">
        <w:rPr>
          <w:rFonts w:ascii="Lato" w:hAnsi="Lato"/>
          <w:sz w:val="20"/>
          <w:szCs w:val="20"/>
        </w:rPr>
        <w:t xml:space="preserve">, </w:t>
      </w:r>
      <w:r w:rsidR="00147991">
        <w:rPr>
          <w:rFonts w:ascii="Lato" w:hAnsi="Lato"/>
          <w:sz w:val="20"/>
          <w:szCs w:val="20"/>
        </w:rPr>
        <w:t>Food Research and Action Center</w:t>
      </w:r>
      <w:r w:rsidR="00F302EF" w:rsidRPr="008A2B7C">
        <w:rPr>
          <w:rFonts w:ascii="Lato" w:hAnsi="Lato"/>
          <w:sz w:val="20"/>
          <w:szCs w:val="20"/>
        </w:rPr>
        <w:t>--</w:t>
      </w:r>
      <w:r w:rsidRPr="008A2B7C">
        <w:rPr>
          <w:rFonts w:ascii="Lato" w:hAnsi="Lato"/>
          <w:sz w:val="20"/>
          <w:szCs w:val="20"/>
        </w:rPr>
        <w:t xml:space="preserve"> had his first intern, not sure I’ve given him enough meat to have a substantive experience</w:t>
      </w:r>
    </w:p>
    <w:p w:rsidR="00F433D0" w:rsidRPr="008A2B7C" w:rsidRDefault="00F433D0" w:rsidP="00F302EF">
      <w:pPr>
        <w:pStyle w:val="ListParagraph"/>
        <w:numPr>
          <w:ilvl w:val="0"/>
          <w:numId w:val="2"/>
        </w:numPr>
        <w:spacing w:after="0" w:line="240" w:lineRule="auto"/>
        <w:rPr>
          <w:rFonts w:ascii="Lato" w:hAnsi="Lato"/>
          <w:sz w:val="20"/>
          <w:szCs w:val="20"/>
        </w:rPr>
      </w:pPr>
      <w:r w:rsidRPr="008A2B7C">
        <w:rPr>
          <w:rFonts w:ascii="Lato" w:hAnsi="Lato"/>
          <w:sz w:val="20"/>
          <w:szCs w:val="20"/>
        </w:rPr>
        <w:t>Kathy Pettit</w:t>
      </w:r>
      <w:r w:rsidR="00F302EF" w:rsidRPr="008A2B7C">
        <w:rPr>
          <w:rFonts w:ascii="Lato" w:hAnsi="Lato"/>
          <w:sz w:val="20"/>
          <w:szCs w:val="20"/>
        </w:rPr>
        <w:t>, Urban Institute</w:t>
      </w:r>
      <w:r w:rsidRPr="008A2B7C">
        <w:rPr>
          <w:rFonts w:ascii="Lato" w:hAnsi="Lato"/>
          <w:sz w:val="20"/>
          <w:szCs w:val="20"/>
        </w:rPr>
        <w:t>—Student topic, motivation was that I have been hearing things from new partners. We know a lot about the student side that we are now documenting. On the nonprofit side, how can university partners do it better? How can the nonprofits get students?</w:t>
      </w:r>
    </w:p>
    <w:p w:rsidR="00F302EF" w:rsidRPr="008A2B7C" w:rsidRDefault="00F302EF" w:rsidP="00F302EF">
      <w:pPr>
        <w:pStyle w:val="ListParagraph"/>
        <w:numPr>
          <w:ilvl w:val="0"/>
          <w:numId w:val="2"/>
        </w:numPr>
        <w:spacing w:after="0" w:line="240" w:lineRule="auto"/>
        <w:rPr>
          <w:rFonts w:ascii="Lato" w:hAnsi="Lato"/>
          <w:sz w:val="20"/>
          <w:szCs w:val="20"/>
        </w:rPr>
      </w:pPr>
      <w:r w:rsidRPr="008A2B7C">
        <w:rPr>
          <w:rFonts w:ascii="Lato" w:hAnsi="Lato"/>
          <w:sz w:val="20"/>
          <w:szCs w:val="20"/>
        </w:rPr>
        <w:t>Neal Humphrey, Housing Insights—coordinates volunteers with Code for DC for Housing Insights</w:t>
      </w:r>
    </w:p>
    <w:p w:rsidR="00F302EF" w:rsidRDefault="00F302EF" w:rsidP="00F302EF">
      <w:pPr>
        <w:pStyle w:val="ListParagraph"/>
        <w:numPr>
          <w:ilvl w:val="0"/>
          <w:numId w:val="2"/>
        </w:numPr>
        <w:spacing w:after="0" w:line="240" w:lineRule="auto"/>
        <w:rPr>
          <w:rFonts w:ascii="Lato" w:hAnsi="Lato"/>
          <w:sz w:val="20"/>
          <w:szCs w:val="20"/>
        </w:rPr>
      </w:pPr>
      <w:r w:rsidRPr="008A2B7C">
        <w:rPr>
          <w:rFonts w:ascii="Lato" w:hAnsi="Lato"/>
          <w:sz w:val="20"/>
          <w:szCs w:val="20"/>
        </w:rPr>
        <w:t>Step</w:t>
      </w:r>
      <w:r w:rsidR="00FE44A3">
        <w:rPr>
          <w:rFonts w:ascii="Lato" w:hAnsi="Lato"/>
          <w:sz w:val="20"/>
          <w:szCs w:val="20"/>
        </w:rPr>
        <w:t xml:space="preserve">hen </w:t>
      </w:r>
      <w:proofErr w:type="spellStart"/>
      <w:r w:rsidR="00FE44A3">
        <w:rPr>
          <w:rFonts w:ascii="Lato" w:hAnsi="Lato"/>
          <w:sz w:val="20"/>
          <w:szCs w:val="20"/>
        </w:rPr>
        <w:t>Larrick</w:t>
      </w:r>
      <w:proofErr w:type="spellEnd"/>
      <w:r w:rsidR="00FE44A3">
        <w:rPr>
          <w:rFonts w:ascii="Lato" w:hAnsi="Lato"/>
          <w:sz w:val="20"/>
          <w:szCs w:val="20"/>
        </w:rPr>
        <w:t xml:space="preserve">, Sunlight Foundation </w:t>
      </w:r>
    </w:p>
    <w:p w:rsidR="00FE44A3" w:rsidRDefault="00FE44A3" w:rsidP="00FE44A3">
      <w:pPr>
        <w:spacing w:after="0" w:line="240" w:lineRule="auto"/>
        <w:rPr>
          <w:rFonts w:ascii="Lato" w:hAnsi="Lato"/>
          <w:sz w:val="20"/>
          <w:szCs w:val="20"/>
        </w:rPr>
      </w:pPr>
    </w:p>
    <w:p w:rsidR="00FE44A3" w:rsidRPr="00FE44A3" w:rsidRDefault="00FE44A3" w:rsidP="00FE44A3">
      <w:pPr>
        <w:spacing w:after="0" w:line="240" w:lineRule="auto"/>
        <w:rPr>
          <w:rFonts w:ascii="Lato" w:hAnsi="Lato"/>
          <w:b/>
          <w:sz w:val="20"/>
          <w:szCs w:val="20"/>
        </w:rPr>
      </w:pPr>
      <w:r w:rsidRPr="00FE44A3">
        <w:rPr>
          <w:rFonts w:ascii="Lato" w:hAnsi="Lato"/>
          <w:b/>
          <w:sz w:val="20"/>
          <w:szCs w:val="20"/>
        </w:rPr>
        <w:t>***Follow Up***</w:t>
      </w:r>
    </w:p>
    <w:p w:rsidR="00FE44A3" w:rsidRPr="00FE44A3" w:rsidRDefault="00FE44A3" w:rsidP="00FE44A3">
      <w:pPr>
        <w:pStyle w:val="ListParagraph"/>
        <w:numPr>
          <w:ilvl w:val="0"/>
          <w:numId w:val="3"/>
        </w:numPr>
        <w:spacing w:after="0" w:line="240" w:lineRule="auto"/>
        <w:rPr>
          <w:rFonts w:ascii="Lato" w:hAnsi="Lato"/>
          <w:b/>
          <w:sz w:val="20"/>
          <w:szCs w:val="20"/>
        </w:rPr>
      </w:pPr>
      <w:r w:rsidRPr="00FE44A3">
        <w:rPr>
          <w:rFonts w:ascii="Lato" w:hAnsi="Lato"/>
          <w:b/>
          <w:sz w:val="20"/>
          <w:szCs w:val="20"/>
        </w:rPr>
        <w:t xml:space="preserve">RFP (Jeff) </w:t>
      </w:r>
    </w:p>
    <w:p w:rsidR="00FE44A3" w:rsidRPr="00FE44A3" w:rsidRDefault="00FE44A3" w:rsidP="00FE44A3">
      <w:pPr>
        <w:pStyle w:val="ListParagraph"/>
        <w:numPr>
          <w:ilvl w:val="0"/>
          <w:numId w:val="3"/>
        </w:numPr>
        <w:spacing w:after="0" w:line="240" w:lineRule="auto"/>
        <w:rPr>
          <w:rFonts w:ascii="Lato" w:hAnsi="Lato"/>
          <w:b/>
          <w:sz w:val="20"/>
          <w:szCs w:val="20"/>
        </w:rPr>
      </w:pPr>
      <w:r w:rsidRPr="00FE44A3">
        <w:rPr>
          <w:rFonts w:ascii="Lato" w:hAnsi="Lato"/>
          <w:b/>
          <w:sz w:val="20"/>
          <w:szCs w:val="20"/>
        </w:rPr>
        <w:t>List of Skills—Data You Can Use (Katie)</w:t>
      </w:r>
    </w:p>
    <w:p w:rsidR="00FE44A3" w:rsidRPr="00FE44A3" w:rsidRDefault="00FE44A3" w:rsidP="00FE44A3">
      <w:pPr>
        <w:pStyle w:val="ListParagraph"/>
        <w:numPr>
          <w:ilvl w:val="0"/>
          <w:numId w:val="3"/>
        </w:numPr>
        <w:spacing w:after="0" w:line="240" w:lineRule="auto"/>
        <w:rPr>
          <w:rFonts w:ascii="Lato" w:hAnsi="Lato"/>
          <w:b/>
          <w:sz w:val="20"/>
          <w:szCs w:val="20"/>
        </w:rPr>
      </w:pPr>
      <w:r w:rsidRPr="00FE44A3">
        <w:rPr>
          <w:rFonts w:ascii="Lato" w:hAnsi="Lato"/>
          <w:b/>
          <w:sz w:val="20"/>
          <w:szCs w:val="20"/>
        </w:rPr>
        <w:t>Community Bridges Descriptions/Application materials (Amanda)</w:t>
      </w:r>
    </w:p>
    <w:p w:rsidR="00FE44A3" w:rsidRPr="00FE44A3" w:rsidRDefault="00FE44A3" w:rsidP="00FE44A3">
      <w:pPr>
        <w:spacing w:after="0" w:line="240" w:lineRule="auto"/>
        <w:rPr>
          <w:rFonts w:ascii="Lato" w:hAnsi="Lato"/>
          <w:sz w:val="20"/>
          <w:szCs w:val="20"/>
        </w:rPr>
      </w:pPr>
    </w:p>
    <w:p w:rsidR="00F433D0" w:rsidRPr="008A2B7C" w:rsidRDefault="00F433D0" w:rsidP="00F433D0">
      <w:pPr>
        <w:spacing w:after="0" w:line="240" w:lineRule="auto"/>
        <w:rPr>
          <w:rFonts w:ascii="Lato" w:hAnsi="Lato"/>
          <w:sz w:val="20"/>
          <w:szCs w:val="20"/>
        </w:rPr>
      </w:pPr>
    </w:p>
    <w:p w:rsidR="00F302EF" w:rsidRPr="008A2B7C" w:rsidRDefault="008A2B7C" w:rsidP="00F302EF">
      <w:pPr>
        <w:spacing w:after="0" w:line="240" w:lineRule="auto"/>
        <w:contextualSpacing/>
        <w:rPr>
          <w:rFonts w:ascii="Lato" w:hAnsi="Lato"/>
          <w:sz w:val="20"/>
          <w:szCs w:val="20"/>
        </w:rPr>
      </w:pPr>
      <w:r w:rsidRPr="008A2B7C">
        <w:rPr>
          <w:rFonts w:ascii="Lato" w:hAnsi="Lato"/>
          <w:b/>
          <w:sz w:val="20"/>
          <w:szCs w:val="20"/>
        </w:rPr>
        <w:t>Overview</w:t>
      </w:r>
      <w:r w:rsidRPr="008A2B7C">
        <w:rPr>
          <w:rFonts w:ascii="Lato" w:hAnsi="Lato"/>
          <w:b/>
          <w:sz w:val="20"/>
          <w:szCs w:val="20"/>
        </w:rPr>
        <w:sym w:font="Wingdings" w:char="F0E0"/>
      </w:r>
      <w:r w:rsidR="00F302EF" w:rsidRPr="008A2B7C">
        <w:rPr>
          <w:rFonts w:ascii="Lato" w:hAnsi="Lato"/>
          <w:sz w:val="20"/>
          <w:szCs w:val="20"/>
        </w:rPr>
        <w:t xml:space="preserve">How to incorporate and manage temporary/supplemental labor from unconventional sources. </w:t>
      </w:r>
      <w:r>
        <w:rPr>
          <w:rFonts w:ascii="Lato" w:hAnsi="Lato"/>
          <w:sz w:val="20"/>
          <w:szCs w:val="20"/>
        </w:rPr>
        <w:t>We have broken down the session into f</w:t>
      </w:r>
      <w:r w:rsidR="00F302EF" w:rsidRPr="008A2B7C">
        <w:rPr>
          <w:rFonts w:ascii="Lato" w:hAnsi="Lato"/>
          <w:sz w:val="20"/>
          <w:szCs w:val="20"/>
        </w:rPr>
        <w:t xml:space="preserve">our shared ideas or topics—supply, onboarding, production, retention. </w:t>
      </w:r>
    </w:p>
    <w:p w:rsidR="00F302EF" w:rsidRPr="008A2B7C" w:rsidRDefault="00F302EF" w:rsidP="00F433D0">
      <w:pPr>
        <w:spacing w:after="0" w:line="240" w:lineRule="auto"/>
        <w:rPr>
          <w:rFonts w:ascii="Lato" w:hAnsi="Lato"/>
          <w:sz w:val="20"/>
          <w:szCs w:val="20"/>
        </w:rPr>
      </w:pPr>
    </w:p>
    <w:p w:rsidR="00F433D0" w:rsidRPr="008A2B7C" w:rsidRDefault="00F433D0" w:rsidP="00F433D0">
      <w:pPr>
        <w:spacing w:after="0" w:line="240" w:lineRule="auto"/>
        <w:rPr>
          <w:rFonts w:ascii="Lato" w:hAnsi="Lato"/>
          <w:sz w:val="20"/>
          <w:szCs w:val="20"/>
        </w:rPr>
      </w:pPr>
      <w:r w:rsidRPr="008A2B7C">
        <w:rPr>
          <w:rFonts w:ascii="Lato" w:hAnsi="Lato"/>
          <w:sz w:val="20"/>
          <w:szCs w:val="20"/>
        </w:rPr>
        <w:t>Seema</w:t>
      </w:r>
      <w:r w:rsidR="008A2B7C">
        <w:rPr>
          <w:rFonts w:ascii="Lato" w:hAnsi="Lato"/>
          <w:sz w:val="20"/>
          <w:szCs w:val="20"/>
        </w:rPr>
        <w:t xml:space="preserve"> </w:t>
      </w:r>
      <w:proofErr w:type="spellStart"/>
      <w:r w:rsidR="008A2B7C">
        <w:rPr>
          <w:rFonts w:ascii="Lato" w:hAnsi="Lato"/>
          <w:sz w:val="20"/>
          <w:szCs w:val="20"/>
        </w:rPr>
        <w:t>Iyer</w:t>
      </w:r>
      <w:proofErr w:type="spellEnd"/>
      <w:r w:rsidRPr="008A2B7C">
        <w:rPr>
          <w:rFonts w:ascii="Lato" w:hAnsi="Lato"/>
          <w:sz w:val="20"/>
          <w:szCs w:val="20"/>
        </w:rPr>
        <w:t xml:space="preserve">: </w:t>
      </w:r>
      <w:r w:rsidR="008A2B7C">
        <w:rPr>
          <w:rFonts w:ascii="Lato" w:hAnsi="Lato"/>
          <w:sz w:val="20"/>
          <w:szCs w:val="20"/>
        </w:rPr>
        <w:t xml:space="preserve">We </w:t>
      </w:r>
      <w:r w:rsidRPr="008A2B7C">
        <w:rPr>
          <w:rFonts w:ascii="Lato" w:hAnsi="Lato"/>
          <w:sz w:val="20"/>
          <w:szCs w:val="20"/>
        </w:rPr>
        <w:t xml:space="preserve">must focus on the supply to get the other components correct. </w:t>
      </w:r>
    </w:p>
    <w:p w:rsidR="008A2B7C" w:rsidRDefault="008A2B7C" w:rsidP="00F433D0">
      <w:pPr>
        <w:spacing w:after="0" w:line="240" w:lineRule="auto"/>
        <w:rPr>
          <w:rFonts w:ascii="Lato" w:hAnsi="Lato"/>
          <w:sz w:val="20"/>
          <w:szCs w:val="20"/>
        </w:rPr>
      </w:pPr>
    </w:p>
    <w:p w:rsidR="00417580" w:rsidRPr="008A2B7C" w:rsidRDefault="00417580" w:rsidP="00F433D0">
      <w:pPr>
        <w:spacing w:after="0" w:line="240" w:lineRule="auto"/>
        <w:rPr>
          <w:rFonts w:ascii="Lato" w:hAnsi="Lato"/>
          <w:sz w:val="20"/>
          <w:szCs w:val="20"/>
        </w:rPr>
      </w:pPr>
      <w:r w:rsidRPr="008A2B7C">
        <w:rPr>
          <w:rFonts w:ascii="Lato" w:hAnsi="Lato"/>
          <w:sz w:val="20"/>
          <w:szCs w:val="20"/>
        </w:rPr>
        <w:t>Neal</w:t>
      </w:r>
      <w:r w:rsidR="008A2B7C">
        <w:rPr>
          <w:rFonts w:ascii="Lato" w:hAnsi="Lato"/>
          <w:sz w:val="20"/>
          <w:szCs w:val="20"/>
        </w:rPr>
        <w:t xml:space="preserve"> Humphrey</w:t>
      </w:r>
      <w:r w:rsidRPr="008A2B7C">
        <w:rPr>
          <w:rFonts w:ascii="Lato" w:hAnsi="Lato"/>
          <w:sz w:val="20"/>
          <w:szCs w:val="20"/>
        </w:rPr>
        <w:t xml:space="preserve">: While we have the four topics, they are interrelated. </w:t>
      </w:r>
    </w:p>
    <w:p w:rsidR="008A2B7C" w:rsidRDefault="008A2B7C" w:rsidP="00F433D0">
      <w:pPr>
        <w:spacing w:after="0" w:line="240" w:lineRule="auto"/>
        <w:rPr>
          <w:rFonts w:ascii="Lato" w:hAnsi="Lato"/>
          <w:sz w:val="20"/>
          <w:szCs w:val="20"/>
        </w:rPr>
      </w:pPr>
    </w:p>
    <w:p w:rsidR="00417580" w:rsidRPr="008A2B7C" w:rsidRDefault="00417580" w:rsidP="00F433D0">
      <w:pPr>
        <w:spacing w:after="0" w:line="240" w:lineRule="auto"/>
        <w:rPr>
          <w:rFonts w:ascii="Lato" w:hAnsi="Lato"/>
          <w:sz w:val="20"/>
          <w:szCs w:val="20"/>
        </w:rPr>
      </w:pPr>
      <w:r w:rsidRPr="008A2B7C">
        <w:rPr>
          <w:rFonts w:ascii="Lato" w:hAnsi="Lato"/>
          <w:sz w:val="20"/>
          <w:szCs w:val="20"/>
        </w:rPr>
        <w:t xml:space="preserve">Seema: Types of supply—I have all kinds of needs that I can’t fund full time positions for. Example, </w:t>
      </w:r>
      <w:r w:rsidR="008A2B7C">
        <w:rPr>
          <w:rFonts w:ascii="Lato" w:hAnsi="Lato"/>
          <w:sz w:val="20"/>
          <w:szCs w:val="20"/>
        </w:rPr>
        <w:t xml:space="preserve">I have a </w:t>
      </w:r>
      <w:r w:rsidRPr="008A2B7C">
        <w:rPr>
          <w:rFonts w:ascii="Lato" w:hAnsi="Lato"/>
          <w:sz w:val="20"/>
          <w:szCs w:val="20"/>
        </w:rPr>
        <w:t xml:space="preserve">communications </w:t>
      </w:r>
      <w:r w:rsidR="008A2B7C">
        <w:rPr>
          <w:rFonts w:ascii="Lato" w:hAnsi="Lato"/>
          <w:sz w:val="20"/>
          <w:szCs w:val="20"/>
        </w:rPr>
        <w:t>position</w:t>
      </w:r>
      <w:r w:rsidRPr="008A2B7C">
        <w:rPr>
          <w:rFonts w:ascii="Lato" w:hAnsi="Lato"/>
          <w:sz w:val="20"/>
          <w:szCs w:val="20"/>
        </w:rPr>
        <w:t xml:space="preserve"> that I can’t afford</w:t>
      </w:r>
      <w:r w:rsidR="008A2B7C">
        <w:rPr>
          <w:rFonts w:ascii="Lato" w:hAnsi="Lato"/>
          <w:sz w:val="20"/>
          <w:szCs w:val="20"/>
        </w:rPr>
        <w:t xml:space="preserve"> to hire for</w:t>
      </w:r>
      <w:r w:rsidRPr="008A2B7C">
        <w:rPr>
          <w:rFonts w:ascii="Lato" w:hAnsi="Lato"/>
          <w:sz w:val="20"/>
          <w:szCs w:val="20"/>
        </w:rPr>
        <w:t xml:space="preserve"> but is a perfect student opportunity. You </w:t>
      </w:r>
      <w:r w:rsidR="008A2B7C" w:rsidRPr="008A2B7C">
        <w:rPr>
          <w:rFonts w:ascii="Lato" w:hAnsi="Lato"/>
          <w:sz w:val="20"/>
          <w:szCs w:val="20"/>
        </w:rPr>
        <w:t>should</w:t>
      </w:r>
      <w:r w:rsidRPr="008A2B7C">
        <w:rPr>
          <w:rFonts w:ascii="Lato" w:hAnsi="Lato"/>
          <w:sz w:val="20"/>
          <w:szCs w:val="20"/>
        </w:rPr>
        <w:t xml:space="preserve"> think about the roles that you can use a student for. We use a lot of </w:t>
      </w:r>
      <w:r w:rsidR="008A2B7C" w:rsidRPr="008A2B7C">
        <w:rPr>
          <w:rFonts w:ascii="Lato" w:hAnsi="Lato"/>
          <w:sz w:val="20"/>
          <w:szCs w:val="20"/>
        </w:rPr>
        <w:t>GIS,</w:t>
      </w:r>
      <w:r w:rsidR="008A2B7C">
        <w:rPr>
          <w:rFonts w:ascii="Lato" w:hAnsi="Lato"/>
          <w:sz w:val="20"/>
          <w:szCs w:val="20"/>
        </w:rPr>
        <w:t xml:space="preserve"> but to hire university students you should have an </w:t>
      </w:r>
      <w:r w:rsidRPr="008A2B7C">
        <w:rPr>
          <w:rFonts w:ascii="Lato" w:hAnsi="Lato"/>
          <w:sz w:val="20"/>
          <w:szCs w:val="20"/>
        </w:rPr>
        <w:t xml:space="preserve">understanding the lay of the land of GIS departments. I can’t take my own GIS students because Baltimore doesn’t have them. Building relationships with institutions and departments within those institutions. </w:t>
      </w:r>
    </w:p>
    <w:p w:rsidR="00417580" w:rsidRPr="008A2B7C" w:rsidRDefault="00417580" w:rsidP="00F433D0">
      <w:pPr>
        <w:spacing w:after="0" w:line="240" w:lineRule="auto"/>
        <w:rPr>
          <w:rFonts w:ascii="Lato" w:hAnsi="Lato"/>
          <w:sz w:val="20"/>
          <w:szCs w:val="20"/>
        </w:rPr>
      </w:pPr>
    </w:p>
    <w:p w:rsidR="00417580" w:rsidRPr="008A2B7C" w:rsidRDefault="00417580" w:rsidP="00F433D0">
      <w:pPr>
        <w:spacing w:after="0" w:line="240" w:lineRule="auto"/>
        <w:rPr>
          <w:rFonts w:ascii="Lato" w:hAnsi="Lato"/>
          <w:sz w:val="20"/>
          <w:szCs w:val="20"/>
        </w:rPr>
      </w:pPr>
      <w:r w:rsidRPr="008A2B7C">
        <w:rPr>
          <w:rFonts w:ascii="Lato" w:hAnsi="Lato"/>
          <w:sz w:val="20"/>
          <w:szCs w:val="20"/>
        </w:rPr>
        <w:t xml:space="preserve">What type of places do you want to partner with their pedagogical strength? We had a student come to us with a Shriver Fellowship and wanted to do her work with us. </w:t>
      </w:r>
      <w:r w:rsidR="008A2B7C">
        <w:rPr>
          <w:rFonts w:ascii="Lato" w:hAnsi="Lato"/>
          <w:sz w:val="20"/>
          <w:szCs w:val="20"/>
        </w:rPr>
        <w:t xml:space="preserve">A </w:t>
      </w:r>
      <w:r w:rsidRPr="008A2B7C">
        <w:rPr>
          <w:rFonts w:ascii="Lato" w:hAnsi="Lato"/>
          <w:sz w:val="20"/>
          <w:szCs w:val="20"/>
        </w:rPr>
        <w:t xml:space="preserve">Shriver Fellow now comes every year to help with the data day program. I know I’m going to need bodies. This becomes a clear definable project in the 8 weeks they are going to be there. </w:t>
      </w:r>
      <w:r w:rsidR="007B49BC" w:rsidRPr="008A2B7C">
        <w:rPr>
          <w:rFonts w:ascii="Lato" w:hAnsi="Lato"/>
          <w:sz w:val="20"/>
          <w:szCs w:val="20"/>
        </w:rPr>
        <w:t>Also,</w:t>
      </w:r>
      <w:r w:rsidRPr="008A2B7C">
        <w:rPr>
          <w:rFonts w:ascii="Lato" w:hAnsi="Lato"/>
          <w:sz w:val="20"/>
          <w:szCs w:val="20"/>
        </w:rPr>
        <w:t xml:space="preserve"> </w:t>
      </w:r>
      <w:r w:rsidR="008A2B7C">
        <w:rPr>
          <w:rFonts w:ascii="Lato" w:hAnsi="Lato"/>
          <w:sz w:val="20"/>
          <w:szCs w:val="20"/>
        </w:rPr>
        <w:t>it’s important to think</w:t>
      </w:r>
      <w:r w:rsidRPr="008A2B7C">
        <w:rPr>
          <w:rFonts w:ascii="Lato" w:hAnsi="Lato"/>
          <w:sz w:val="20"/>
          <w:szCs w:val="20"/>
        </w:rPr>
        <w:t xml:space="preserve"> about what they are looking to get out of it, what their program is like, what their professors are like. </w:t>
      </w:r>
    </w:p>
    <w:p w:rsidR="00417580" w:rsidRPr="008A2B7C" w:rsidRDefault="00417580" w:rsidP="00F433D0">
      <w:pPr>
        <w:spacing w:after="0" w:line="240" w:lineRule="auto"/>
        <w:rPr>
          <w:rFonts w:ascii="Lato" w:hAnsi="Lato"/>
          <w:sz w:val="20"/>
          <w:szCs w:val="20"/>
        </w:rPr>
      </w:pPr>
    </w:p>
    <w:p w:rsidR="00417580" w:rsidRPr="008A2B7C" w:rsidRDefault="00417580" w:rsidP="00F433D0">
      <w:pPr>
        <w:spacing w:after="0" w:line="240" w:lineRule="auto"/>
        <w:rPr>
          <w:rFonts w:ascii="Lato" w:hAnsi="Lato"/>
          <w:sz w:val="20"/>
          <w:szCs w:val="20"/>
        </w:rPr>
      </w:pPr>
      <w:r w:rsidRPr="008A2B7C">
        <w:rPr>
          <w:rFonts w:ascii="Lato" w:hAnsi="Lato"/>
          <w:sz w:val="20"/>
          <w:szCs w:val="20"/>
        </w:rPr>
        <w:t>Gina</w:t>
      </w:r>
      <w:r w:rsidR="008A2B7C">
        <w:rPr>
          <w:rFonts w:ascii="Lato" w:hAnsi="Lato"/>
          <w:sz w:val="20"/>
          <w:szCs w:val="20"/>
        </w:rPr>
        <w:t xml:space="preserve"> </w:t>
      </w:r>
      <w:proofErr w:type="spellStart"/>
      <w:r w:rsidR="008A2B7C">
        <w:rPr>
          <w:rFonts w:ascii="Lato" w:hAnsi="Lato"/>
          <w:sz w:val="20"/>
          <w:szCs w:val="20"/>
        </w:rPr>
        <w:t>Lovasi</w:t>
      </w:r>
      <w:proofErr w:type="spellEnd"/>
      <w:r w:rsidR="008A2B7C">
        <w:rPr>
          <w:rFonts w:ascii="Lato" w:hAnsi="Lato"/>
          <w:sz w:val="20"/>
          <w:szCs w:val="20"/>
        </w:rPr>
        <w:t>: There’s h</w:t>
      </w:r>
      <w:r w:rsidRPr="008A2B7C">
        <w:rPr>
          <w:rFonts w:ascii="Lato" w:hAnsi="Lato"/>
          <w:sz w:val="20"/>
          <w:szCs w:val="20"/>
        </w:rPr>
        <w:t xml:space="preserve">eterogeneity even from one source. The consistency of the materials requires a lot of supervision. One of the things I’ve been moving toward is having some hierarchy so that someone can get </w:t>
      </w:r>
      <w:r w:rsidRPr="008A2B7C">
        <w:rPr>
          <w:rFonts w:ascii="Lato" w:hAnsi="Lato"/>
          <w:sz w:val="20"/>
          <w:szCs w:val="20"/>
        </w:rPr>
        <w:lastRenderedPageBreak/>
        <w:t>experience in mentoring and supervision and can build that skil</w:t>
      </w:r>
      <w:r w:rsidR="007B49BC">
        <w:rPr>
          <w:rFonts w:ascii="Lato" w:hAnsi="Lato"/>
          <w:sz w:val="20"/>
          <w:szCs w:val="20"/>
        </w:rPr>
        <w:t>l--having</w:t>
      </w:r>
      <w:r w:rsidRPr="008A2B7C">
        <w:rPr>
          <w:rFonts w:ascii="Lato" w:hAnsi="Lato"/>
          <w:sz w:val="20"/>
          <w:szCs w:val="20"/>
        </w:rPr>
        <w:t xml:space="preserve"> graduate</w:t>
      </w:r>
      <w:r w:rsidR="007B49BC">
        <w:rPr>
          <w:rFonts w:ascii="Lato" w:hAnsi="Lato"/>
          <w:sz w:val="20"/>
          <w:szCs w:val="20"/>
        </w:rPr>
        <w:t xml:space="preserve"> students mentor undergraduates. How </w:t>
      </w:r>
      <w:r w:rsidRPr="008A2B7C">
        <w:rPr>
          <w:rFonts w:ascii="Lato" w:hAnsi="Lato"/>
          <w:sz w:val="20"/>
          <w:szCs w:val="20"/>
        </w:rPr>
        <w:t>do you build tha</w:t>
      </w:r>
      <w:r w:rsidR="007B49BC">
        <w:rPr>
          <w:rFonts w:ascii="Lato" w:hAnsi="Lato"/>
          <w:sz w:val="20"/>
          <w:szCs w:val="20"/>
        </w:rPr>
        <w:t>t into the learning experience?</w:t>
      </w:r>
    </w:p>
    <w:p w:rsidR="00417580" w:rsidRPr="008A2B7C" w:rsidRDefault="00417580" w:rsidP="00F433D0">
      <w:pPr>
        <w:spacing w:after="0" w:line="240" w:lineRule="auto"/>
        <w:rPr>
          <w:rFonts w:ascii="Lato" w:hAnsi="Lato"/>
          <w:sz w:val="20"/>
          <w:szCs w:val="20"/>
        </w:rPr>
      </w:pPr>
    </w:p>
    <w:p w:rsidR="00417580" w:rsidRPr="008A2B7C" w:rsidRDefault="00417580" w:rsidP="00F433D0">
      <w:pPr>
        <w:spacing w:after="0" w:line="240" w:lineRule="auto"/>
        <w:rPr>
          <w:rFonts w:ascii="Lato" w:hAnsi="Lato"/>
          <w:sz w:val="20"/>
          <w:szCs w:val="20"/>
        </w:rPr>
      </w:pPr>
      <w:r w:rsidRPr="008A2B7C">
        <w:rPr>
          <w:rFonts w:ascii="Lato" w:hAnsi="Lato"/>
          <w:sz w:val="20"/>
          <w:szCs w:val="20"/>
        </w:rPr>
        <w:t xml:space="preserve">Seema: Based on the work, the supervisor may change. </w:t>
      </w:r>
    </w:p>
    <w:p w:rsidR="00417580" w:rsidRPr="008A2B7C" w:rsidRDefault="00417580" w:rsidP="00F433D0">
      <w:pPr>
        <w:spacing w:after="0" w:line="240" w:lineRule="auto"/>
        <w:rPr>
          <w:rFonts w:ascii="Lato" w:hAnsi="Lato"/>
          <w:sz w:val="20"/>
          <w:szCs w:val="20"/>
        </w:rPr>
      </w:pPr>
    </w:p>
    <w:p w:rsidR="00417580" w:rsidRPr="008A2B7C" w:rsidRDefault="00417580" w:rsidP="00F433D0">
      <w:pPr>
        <w:spacing w:after="0" w:line="240" w:lineRule="auto"/>
        <w:rPr>
          <w:rFonts w:ascii="Lato" w:hAnsi="Lato"/>
          <w:sz w:val="20"/>
          <w:szCs w:val="20"/>
        </w:rPr>
      </w:pPr>
      <w:r w:rsidRPr="008A2B7C">
        <w:rPr>
          <w:rFonts w:ascii="Lato" w:hAnsi="Lato"/>
          <w:sz w:val="20"/>
          <w:szCs w:val="20"/>
        </w:rPr>
        <w:t xml:space="preserve">Neal: Heterogeneity is </w:t>
      </w:r>
      <w:r w:rsidR="00330A0D">
        <w:rPr>
          <w:rFonts w:ascii="Lato" w:hAnsi="Lato"/>
          <w:sz w:val="20"/>
          <w:szCs w:val="20"/>
        </w:rPr>
        <w:t>also at the experience level. [With different levels of experience] H</w:t>
      </w:r>
      <w:r w:rsidRPr="008A2B7C">
        <w:rPr>
          <w:rFonts w:ascii="Lato" w:hAnsi="Lato"/>
          <w:sz w:val="20"/>
          <w:szCs w:val="20"/>
        </w:rPr>
        <w:t>ow do I</w:t>
      </w:r>
      <w:r w:rsidR="00330A0D">
        <w:rPr>
          <w:rFonts w:ascii="Lato" w:hAnsi="Lato"/>
          <w:sz w:val="20"/>
          <w:szCs w:val="20"/>
        </w:rPr>
        <w:t xml:space="preserve"> find the people I need more of?</w:t>
      </w:r>
      <w:r w:rsidRPr="008A2B7C">
        <w:rPr>
          <w:rFonts w:ascii="Lato" w:hAnsi="Lato"/>
          <w:sz w:val="20"/>
          <w:szCs w:val="20"/>
        </w:rPr>
        <w:t xml:space="preserve"> In my experience, the people Code for DC attracts is the intermediate or high beginner coder that wants experience. They show up more often because they want the exp</w:t>
      </w:r>
      <w:r w:rsidR="00330A0D">
        <w:rPr>
          <w:rFonts w:ascii="Lato" w:hAnsi="Lato"/>
          <w:sz w:val="20"/>
          <w:szCs w:val="20"/>
        </w:rPr>
        <w:t>erience, but they may get stuck [on specific tasks].</w:t>
      </w:r>
      <w:r w:rsidRPr="008A2B7C">
        <w:rPr>
          <w:rFonts w:ascii="Lato" w:hAnsi="Lato"/>
          <w:sz w:val="20"/>
          <w:szCs w:val="20"/>
        </w:rPr>
        <w:t xml:space="preserve"> It does have more people interested in civic engagement. With </w:t>
      </w:r>
      <w:r w:rsidR="00330A0D">
        <w:rPr>
          <w:rFonts w:ascii="Lato" w:hAnsi="Lato"/>
          <w:sz w:val="20"/>
          <w:szCs w:val="20"/>
        </w:rPr>
        <w:t>more advanced people,</w:t>
      </w:r>
      <w:r w:rsidRPr="008A2B7C">
        <w:rPr>
          <w:rFonts w:ascii="Lato" w:hAnsi="Lato"/>
          <w:sz w:val="20"/>
          <w:szCs w:val="20"/>
        </w:rPr>
        <w:t xml:space="preserve"> one of the challenges is they don’t want to just be tutoring or giving free lessons to beginners. With </w:t>
      </w:r>
      <w:r w:rsidR="00330A0D" w:rsidRPr="008A2B7C">
        <w:rPr>
          <w:rFonts w:ascii="Lato" w:hAnsi="Lato"/>
          <w:sz w:val="20"/>
          <w:szCs w:val="20"/>
        </w:rPr>
        <w:t>recruitment,</w:t>
      </w:r>
      <w:r w:rsidRPr="008A2B7C">
        <w:rPr>
          <w:rFonts w:ascii="Lato" w:hAnsi="Lato"/>
          <w:sz w:val="20"/>
          <w:szCs w:val="20"/>
        </w:rPr>
        <w:t xml:space="preserve"> we </w:t>
      </w:r>
      <w:proofErr w:type="gramStart"/>
      <w:r w:rsidR="00330A0D">
        <w:rPr>
          <w:rFonts w:ascii="Lato" w:hAnsi="Lato"/>
          <w:sz w:val="20"/>
          <w:szCs w:val="20"/>
        </w:rPr>
        <w:t>have to</w:t>
      </w:r>
      <w:proofErr w:type="gramEnd"/>
      <w:r w:rsidRPr="008A2B7C">
        <w:rPr>
          <w:rFonts w:ascii="Lato" w:hAnsi="Lato"/>
          <w:sz w:val="20"/>
          <w:szCs w:val="20"/>
        </w:rPr>
        <w:t xml:space="preserve"> change the messaging. Recently we didn’t have any python coders, we weren’t getting naturally occurring volunteers. </w:t>
      </w:r>
      <w:proofErr w:type="gramStart"/>
      <w:r w:rsidRPr="008A2B7C">
        <w:rPr>
          <w:rFonts w:ascii="Lato" w:hAnsi="Lato"/>
          <w:sz w:val="20"/>
          <w:szCs w:val="20"/>
        </w:rPr>
        <w:t>So</w:t>
      </w:r>
      <w:proofErr w:type="gramEnd"/>
      <w:r w:rsidRPr="008A2B7C">
        <w:rPr>
          <w:rFonts w:ascii="Lato" w:hAnsi="Lato"/>
          <w:sz w:val="20"/>
          <w:szCs w:val="20"/>
        </w:rPr>
        <w:t xml:space="preserve"> I did specific outreach—this is where we are, this is the duration, this is the output. We reached a different audience that didn’t have an urgent need. </w:t>
      </w:r>
    </w:p>
    <w:p w:rsidR="00BA67C1" w:rsidRPr="008A2B7C" w:rsidRDefault="00BA67C1" w:rsidP="00F433D0">
      <w:pPr>
        <w:spacing w:after="0" w:line="240" w:lineRule="auto"/>
        <w:rPr>
          <w:rFonts w:ascii="Lato" w:hAnsi="Lato"/>
          <w:sz w:val="20"/>
          <w:szCs w:val="20"/>
        </w:rPr>
      </w:pPr>
    </w:p>
    <w:p w:rsidR="00BA67C1" w:rsidRPr="008A2B7C" w:rsidRDefault="00BA67C1" w:rsidP="00F433D0">
      <w:pPr>
        <w:spacing w:after="0" w:line="240" w:lineRule="auto"/>
        <w:rPr>
          <w:rFonts w:ascii="Lato" w:hAnsi="Lato"/>
          <w:sz w:val="20"/>
          <w:szCs w:val="20"/>
        </w:rPr>
      </w:pPr>
      <w:r w:rsidRPr="008A2B7C">
        <w:rPr>
          <w:rFonts w:ascii="Lato" w:hAnsi="Lato"/>
          <w:sz w:val="20"/>
          <w:szCs w:val="20"/>
        </w:rPr>
        <w:t>Kathy</w:t>
      </w:r>
      <w:r w:rsidR="00330A0D">
        <w:rPr>
          <w:rFonts w:ascii="Lato" w:hAnsi="Lato"/>
          <w:sz w:val="20"/>
          <w:szCs w:val="20"/>
        </w:rPr>
        <w:t xml:space="preserve"> Pettit</w:t>
      </w:r>
      <w:r w:rsidRPr="008A2B7C">
        <w:rPr>
          <w:rFonts w:ascii="Lato" w:hAnsi="Lato"/>
          <w:sz w:val="20"/>
          <w:szCs w:val="20"/>
        </w:rPr>
        <w:t xml:space="preserve">: Intake assessment. Is it more on the </w:t>
      </w:r>
      <w:r w:rsidR="00330A0D">
        <w:rPr>
          <w:rFonts w:ascii="Lato" w:hAnsi="Lato"/>
          <w:sz w:val="20"/>
          <w:szCs w:val="20"/>
        </w:rPr>
        <w:t>selection process [after they arrive]? W</w:t>
      </w:r>
      <w:r w:rsidRPr="008A2B7C">
        <w:rPr>
          <w:rFonts w:ascii="Lato" w:hAnsi="Lato"/>
          <w:sz w:val="20"/>
          <w:szCs w:val="20"/>
        </w:rPr>
        <w:t>hat’s the intake process to figure out the right path?</w:t>
      </w:r>
    </w:p>
    <w:p w:rsidR="00BA67C1" w:rsidRPr="008A2B7C" w:rsidRDefault="00BA67C1" w:rsidP="00F433D0">
      <w:pPr>
        <w:spacing w:after="0" w:line="240" w:lineRule="auto"/>
        <w:rPr>
          <w:rFonts w:ascii="Lato" w:hAnsi="Lato"/>
          <w:sz w:val="20"/>
          <w:szCs w:val="20"/>
        </w:rPr>
      </w:pPr>
    </w:p>
    <w:p w:rsidR="00BA67C1" w:rsidRPr="008A2B7C" w:rsidRDefault="00BA67C1" w:rsidP="00F433D0">
      <w:pPr>
        <w:spacing w:after="0" w:line="240" w:lineRule="auto"/>
        <w:rPr>
          <w:rFonts w:ascii="Lato" w:hAnsi="Lato"/>
          <w:sz w:val="20"/>
          <w:szCs w:val="20"/>
        </w:rPr>
      </w:pPr>
      <w:r w:rsidRPr="008A2B7C">
        <w:rPr>
          <w:rFonts w:ascii="Lato" w:hAnsi="Lato"/>
          <w:sz w:val="20"/>
          <w:szCs w:val="20"/>
        </w:rPr>
        <w:t>Gina: Two things. I had someone who wanted to be a mentor and wante</w:t>
      </w:r>
      <w:r w:rsidR="00330A0D">
        <w:rPr>
          <w:rFonts w:ascii="Lato" w:hAnsi="Lato"/>
          <w:sz w:val="20"/>
          <w:szCs w:val="20"/>
        </w:rPr>
        <w:t xml:space="preserve">d her person to have a job. They’re </w:t>
      </w:r>
      <w:r w:rsidRPr="008A2B7C">
        <w:rPr>
          <w:rFonts w:ascii="Lato" w:hAnsi="Lato"/>
          <w:sz w:val="20"/>
          <w:szCs w:val="20"/>
        </w:rPr>
        <w:t xml:space="preserve">taking someone I’ve been working with. </w:t>
      </w:r>
    </w:p>
    <w:p w:rsidR="00BD3582" w:rsidRPr="008A2B7C" w:rsidRDefault="00BD3582" w:rsidP="00F433D0">
      <w:pPr>
        <w:spacing w:after="0" w:line="240" w:lineRule="auto"/>
        <w:rPr>
          <w:rFonts w:ascii="Lato" w:hAnsi="Lato"/>
          <w:sz w:val="20"/>
          <w:szCs w:val="20"/>
        </w:rPr>
      </w:pPr>
    </w:p>
    <w:p w:rsidR="00BD3582" w:rsidRPr="008A2B7C" w:rsidRDefault="00BD3582" w:rsidP="00F433D0">
      <w:pPr>
        <w:spacing w:after="0" w:line="240" w:lineRule="auto"/>
        <w:rPr>
          <w:rFonts w:ascii="Lato" w:hAnsi="Lato"/>
          <w:sz w:val="20"/>
          <w:szCs w:val="20"/>
        </w:rPr>
      </w:pPr>
      <w:r w:rsidRPr="008A2B7C">
        <w:rPr>
          <w:rFonts w:ascii="Lato" w:hAnsi="Lato"/>
          <w:sz w:val="20"/>
          <w:szCs w:val="20"/>
        </w:rPr>
        <w:t>Seema: To the university student it is so important to work with the faculty member</w:t>
      </w:r>
      <w:r w:rsidR="00330A0D">
        <w:rPr>
          <w:rFonts w:ascii="Lato" w:hAnsi="Lato"/>
          <w:sz w:val="20"/>
          <w:szCs w:val="20"/>
        </w:rPr>
        <w:t>s</w:t>
      </w:r>
      <w:r w:rsidRPr="008A2B7C">
        <w:rPr>
          <w:rFonts w:ascii="Lato" w:hAnsi="Lato"/>
          <w:sz w:val="20"/>
          <w:szCs w:val="20"/>
        </w:rPr>
        <w:t xml:space="preserve"> </w:t>
      </w:r>
      <w:r w:rsidR="00330A0D">
        <w:rPr>
          <w:rFonts w:ascii="Lato" w:hAnsi="Lato"/>
          <w:sz w:val="20"/>
          <w:szCs w:val="20"/>
        </w:rPr>
        <w:t>themselves</w:t>
      </w:r>
      <w:r w:rsidRPr="008A2B7C">
        <w:rPr>
          <w:rFonts w:ascii="Lato" w:hAnsi="Lato"/>
          <w:sz w:val="20"/>
          <w:szCs w:val="20"/>
        </w:rPr>
        <w:t>. Whatever negative aspects of the students it was</w:t>
      </w:r>
      <w:r w:rsidR="00330A0D">
        <w:rPr>
          <w:rFonts w:ascii="Lato" w:hAnsi="Lato"/>
          <w:sz w:val="20"/>
          <w:szCs w:val="20"/>
        </w:rPr>
        <w:t xml:space="preserve"> [that they experienced]</w:t>
      </w:r>
      <w:r w:rsidRPr="008A2B7C">
        <w:rPr>
          <w:rFonts w:ascii="Lato" w:hAnsi="Lato"/>
          <w:sz w:val="20"/>
          <w:szCs w:val="20"/>
        </w:rPr>
        <w:t xml:space="preserve">, we can facture that into the curriculum. </w:t>
      </w:r>
      <w:r w:rsidR="00330A0D">
        <w:rPr>
          <w:rFonts w:ascii="Lato" w:hAnsi="Lato"/>
          <w:sz w:val="20"/>
          <w:szCs w:val="20"/>
        </w:rPr>
        <w:t xml:space="preserve">EX: </w:t>
      </w:r>
      <w:r w:rsidRPr="008A2B7C">
        <w:rPr>
          <w:rFonts w:ascii="Lato" w:hAnsi="Lato"/>
          <w:sz w:val="20"/>
          <w:szCs w:val="20"/>
        </w:rPr>
        <w:t xml:space="preserve">Varying levels of </w:t>
      </w:r>
      <w:r w:rsidR="00330A0D">
        <w:rPr>
          <w:rFonts w:ascii="Lato" w:hAnsi="Lato"/>
          <w:sz w:val="20"/>
          <w:szCs w:val="20"/>
        </w:rPr>
        <w:t>initiative</w:t>
      </w:r>
      <w:r w:rsidRPr="008A2B7C">
        <w:rPr>
          <w:rFonts w:ascii="Lato" w:hAnsi="Lato"/>
          <w:sz w:val="20"/>
          <w:szCs w:val="20"/>
        </w:rPr>
        <w:t xml:space="preserve">. </w:t>
      </w:r>
      <w:proofErr w:type="gramStart"/>
      <w:r w:rsidRPr="008A2B7C">
        <w:rPr>
          <w:rFonts w:ascii="Lato" w:hAnsi="Lato"/>
          <w:sz w:val="20"/>
          <w:szCs w:val="20"/>
        </w:rPr>
        <w:t>All of</w:t>
      </w:r>
      <w:proofErr w:type="gramEnd"/>
      <w:r w:rsidRPr="008A2B7C">
        <w:rPr>
          <w:rFonts w:ascii="Lato" w:hAnsi="Lato"/>
          <w:sz w:val="20"/>
          <w:szCs w:val="20"/>
        </w:rPr>
        <w:t xml:space="preserve"> our programs have feedback. Your relationship is with that faculty member. </w:t>
      </w:r>
    </w:p>
    <w:p w:rsidR="00BD3582" w:rsidRPr="008A2B7C" w:rsidRDefault="00BD3582" w:rsidP="00F433D0">
      <w:pPr>
        <w:spacing w:after="0" w:line="240" w:lineRule="auto"/>
        <w:rPr>
          <w:rFonts w:ascii="Lato" w:hAnsi="Lato"/>
          <w:sz w:val="20"/>
          <w:szCs w:val="20"/>
        </w:rPr>
      </w:pPr>
    </w:p>
    <w:p w:rsidR="00BD3582" w:rsidRPr="008A2B7C" w:rsidRDefault="00BD3582" w:rsidP="00F433D0">
      <w:pPr>
        <w:spacing w:after="0" w:line="240" w:lineRule="auto"/>
        <w:rPr>
          <w:rFonts w:ascii="Lato" w:hAnsi="Lato"/>
          <w:sz w:val="20"/>
          <w:szCs w:val="20"/>
        </w:rPr>
      </w:pPr>
      <w:r w:rsidRPr="008A2B7C">
        <w:rPr>
          <w:rFonts w:ascii="Lato" w:hAnsi="Lato"/>
          <w:sz w:val="20"/>
          <w:szCs w:val="20"/>
        </w:rPr>
        <w:t xml:space="preserve">Neal: This question to do with skill levels, moves into onboarding. This assessment of skill level is a consideration. </w:t>
      </w:r>
    </w:p>
    <w:p w:rsidR="00BD3582" w:rsidRPr="008A2B7C" w:rsidRDefault="00BD3582" w:rsidP="00F433D0">
      <w:pPr>
        <w:spacing w:after="0" w:line="240" w:lineRule="auto"/>
        <w:rPr>
          <w:rFonts w:ascii="Lato" w:hAnsi="Lato"/>
          <w:sz w:val="20"/>
          <w:szCs w:val="20"/>
        </w:rPr>
      </w:pPr>
    </w:p>
    <w:p w:rsidR="00BD3582" w:rsidRPr="008A2B7C" w:rsidRDefault="00BD3582" w:rsidP="00F433D0">
      <w:pPr>
        <w:spacing w:after="0" w:line="240" w:lineRule="auto"/>
        <w:rPr>
          <w:rFonts w:ascii="Lato" w:hAnsi="Lato"/>
          <w:sz w:val="20"/>
          <w:szCs w:val="20"/>
        </w:rPr>
      </w:pPr>
      <w:r w:rsidRPr="008A2B7C">
        <w:rPr>
          <w:rFonts w:ascii="Lato" w:hAnsi="Lato"/>
          <w:sz w:val="20"/>
          <w:szCs w:val="20"/>
        </w:rPr>
        <w:t xml:space="preserve">Amanda Macune: I’m in recruitment. We go to the partner institution and go a review. In the </w:t>
      </w:r>
      <w:r w:rsidR="00330A0D" w:rsidRPr="008A2B7C">
        <w:rPr>
          <w:rFonts w:ascii="Lato" w:hAnsi="Lato"/>
          <w:sz w:val="20"/>
          <w:szCs w:val="20"/>
        </w:rPr>
        <w:t>fall,</w:t>
      </w:r>
      <w:r w:rsidRPr="008A2B7C">
        <w:rPr>
          <w:rFonts w:ascii="Lato" w:hAnsi="Lato"/>
          <w:sz w:val="20"/>
          <w:szCs w:val="20"/>
        </w:rPr>
        <w:t xml:space="preserve"> we do a fall training. We use the community feedback to develop our professionalism and community trainings in the Fall. The training in the Fall is important to hit the ground running.</w:t>
      </w:r>
    </w:p>
    <w:p w:rsidR="007363B1" w:rsidRPr="008A2B7C" w:rsidRDefault="007363B1" w:rsidP="00F433D0">
      <w:pPr>
        <w:spacing w:after="0" w:line="240" w:lineRule="auto"/>
        <w:rPr>
          <w:rFonts w:ascii="Lato" w:hAnsi="Lato"/>
          <w:sz w:val="20"/>
          <w:szCs w:val="20"/>
        </w:rPr>
      </w:pPr>
    </w:p>
    <w:p w:rsidR="007363B1" w:rsidRPr="008A2B7C" w:rsidRDefault="007363B1" w:rsidP="00F433D0">
      <w:pPr>
        <w:spacing w:after="0" w:line="240" w:lineRule="auto"/>
        <w:rPr>
          <w:rFonts w:ascii="Lato" w:hAnsi="Lato"/>
          <w:sz w:val="20"/>
          <w:szCs w:val="20"/>
        </w:rPr>
      </w:pPr>
      <w:r w:rsidRPr="008A2B7C">
        <w:rPr>
          <w:rFonts w:ascii="Lato" w:hAnsi="Lato"/>
          <w:sz w:val="20"/>
          <w:szCs w:val="20"/>
        </w:rPr>
        <w:t xml:space="preserve">Neal: Feedback cycle—tough challenge because inconsistency in the number of people who show up or participate at any given time. The assessment I go through is from an onboarding technical standpoint, basic </w:t>
      </w:r>
      <w:r w:rsidR="00330A0D" w:rsidRPr="008A2B7C">
        <w:rPr>
          <w:rFonts w:ascii="Lato" w:hAnsi="Lato"/>
          <w:sz w:val="20"/>
          <w:szCs w:val="20"/>
        </w:rPr>
        <w:t>instruction</w:t>
      </w:r>
      <w:r w:rsidRPr="008A2B7C">
        <w:rPr>
          <w:rFonts w:ascii="Lato" w:hAnsi="Lato"/>
          <w:sz w:val="20"/>
          <w:szCs w:val="20"/>
        </w:rPr>
        <w:t xml:space="preserve">, set up. Whether people can get through that is a good indicator. Get your stuff is the first flag. The next part is to map them into the list of tags I’ve come up with. </w:t>
      </w:r>
      <w:r w:rsidR="002B498C" w:rsidRPr="008A2B7C">
        <w:rPr>
          <w:rFonts w:ascii="Lato" w:hAnsi="Lato"/>
          <w:sz w:val="20"/>
          <w:szCs w:val="20"/>
        </w:rPr>
        <w:t xml:space="preserve">It helps me delineate tasks and instruction. The key thing that goes into onboarding is pushing them into a task. Beginning person is small and doesn’t need to be done immediately. </w:t>
      </w:r>
    </w:p>
    <w:p w:rsidR="002B498C" w:rsidRPr="008A2B7C" w:rsidRDefault="002B498C" w:rsidP="00F433D0">
      <w:pPr>
        <w:spacing w:after="0" w:line="240" w:lineRule="auto"/>
        <w:rPr>
          <w:rFonts w:ascii="Lato" w:hAnsi="Lato"/>
          <w:sz w:val="20"/>
          <w:szCs w:val="20"/>
        </w:rPr>
      </w:pPr>
    </w:p>
    <w:p w:rsidR="002B498C" w:rsidRPr="008A2B7C" w:rsidRDefault="002B498C" w:rsidP="00F433D0">
      <w:pPr>
        <w:spacing w:after="0" w:line="240" w:lineRule="auto"/>
        <w:rPr>
          <w:rFonts w:ascii="Lato" w:hAnsi="Lato"/>
          <w:sz w:val="20"/>
          <w:szCs w:val="20"/>
        </w:rPr>
      </w:pPr>
      <w:r w:rsidRPr="008A2B7C">
        <w:rPr>
          <w:rFonts w:ascii="Lato" w:hAnsi="Lato"/>
          <w:sz w:val="20"/>
          <w:szCs w:val="20"/>
        </w:rPr>
        <w:t xml:space="preserve">Relates to the six-week internship problem. I’ve tried to give less context as it goes on. Just learning about affordable housing is complicated. You still need that </w:t>
      </w:r>
      <w:r w:rsidRPr="008A2B7C">
        <w:rPr>
          <w:rFonts w:ascii="Lato" w:hAnsi="Lato"/>
          <w:sz w:val="20"/>
          <w:szCs w:val="20"/>
        </w:rPr>
        <w:sym w:font="Wingdings" w:char="F0E0"/>
      </w:r>
      <w:r w:rsidRPr="008A2B7C">
        <w:rPr>
          <w:rFonts w:ascii="Lato" w:hAnsi="Lato"/>
          <w:sz w:val="20"/>
          <w:szCs w:val="20"/>
        </w:rPr>
        <w:t xml:space="preserve"> we need this and this is the impact. But there’s minimizing non-essential context. Not have people want to know or need to know what the other teams are doing. </w:t>
      </w:r>
    </w:p>
    <w:p w:rsidR="000E195B" w:rsidRPr="008A2B7C" w:rsidRDefault="000E195B" w:rsidP="00F433D0">
      <w:pPr>
        <w:spacing w:after="0" w:line="240" w:lineRule="auto"/>
        <w:rPr>
          <w:rFonts w:ascii="Lato" w:hAnsi="Lato"/>
          <w:sz w:val="20"/>
          <w:szCs w:val="20"/>
        </w:rPr>
      </w:pPr>
    </w:p>
    <w:p w:rsidR="000E195B" w:rsidRPr="008A2B7C" w:rsidRDefault="000E195B" w:rsidP="00F433D0">
      <w:pPr>
        <w:spacing w:after="0" w:line="240" w:lineRule="auto"/>
        <w:rPr>
          <w:rFonts w:ascii="Lato" w:hAnsi="Lato"/>
          <w:sz w:val="20"/>
          <w:szCs w:val="20"/>
        </w:rPr>
      </w:pPr>
      <w:r w:rsidRPr="008A2B7C">
        <w:rPr>
          <w:rFonts w:ascii="Lato" w:hAnsi="Lato"/>
          <w:sz w:val="20"/>
          <w:szCs w:val="20"/>
        </w:rPr>
        <w:t xml:space="preserve">Seema: Students are different. Students are using their experience typically to round out a degree experience. For the students, it’s ideal to figure out where the internship fits in, and understanding their path and where they want this to fit in. </w:t>
      </w:r>
    </w:p>
    <w:p w:rsidR="000E195B" w:rsidRPr="008A2B7C" w:rsidRDefault="000E195B" w:rsidP="00F433D0">
      <w:pPr>
        <w:spacing w:after="0" w:line="240" w:lineRule="auto"/>
        <w:rPr>
          <w:rFonts w:ascii="Lato" w:hAnsi="Lato"/>
          <w:sz w:val="20"/>
          <w:szCs w:val="20"/>
        </w:rPr>
      </w:pPr>
    </w:p>
    <w:p w:rsidR="00257214" w:rsidRPr="008A2B7C" w:rsidRDefault="000E195B" w:rsidP="00F433D0">
      <w:pPr>
        <w:spacing w:after="0" w:line="240" w:lineRule="auto"/>
        <w:rPr>
          <w:rFonts w:ascii="Lato" w:hAnsi="Lato"/>
          <w:sz w:val="20"/>
          <w:szCs w:val="20"/>
        </w:rPr>
      </w:pPr>
      <w:r w:rsidRPr="008A2B7C">
        <w:rPr>
          <w:rFonts w:ascii="Lato" w:hAnsi="Lato"/>
          <w:sz w:val="20"/>
          <w:szCs w:val="20"/>
        </w:rPr>
        <w:t>Katie: One pager</w:t>
      </w:r>
      <w:r w:rsidR="00257214" w:rsidRPr="008A2B7C">
        <w:rPr>
          <w:rFonts w:ascii="Lato" w:hAnsi="Lato"/>
          <w:sz w:val="20"/>
          <w:szCs w:val="20"/>
        </w:rPr>
        <w:t xml:space="preserve">—skill list and try to check off one thing an internship. </w:t>
      </w:r>
      <w:r w:rsidR="00330A0D" w:rsidRPr="008A2B7C">
        <w:rPr>
          <w:rFonts w:ascii="Lato" w:hAnsi="Lato"/>
          <w:sz w:val="20"/>
          <w:szCs w:val="20"/>
        </w:rPr>
        <w:t>Also,</w:t>
      </w:r>
      <w:r w:rsidR="00330A0D">
        <w:rPr>
          <w:rFonts w:ascii="Lato" w:hAnsi="Lato"/>
          <w:sz w:val="20"/>
          <w:szCs w:val="20"/>
        </w:rPr>
        <w:t xml:space="preserve"> you can</w:t>
      </w:r>
      <w:r w:rsidR="00257214" w:rsidRPr="008A2B7C">
        <w:rPr>
          <w:rFonts w:ascii="Lato" w:hAnsi="Lato"/>
          <w:sz w:val="20"/>
          <w:szCs w:val="20"/>
        </w:rPr>
        <w:t xml:space="preserve"> add</w:t>
      </w:r>
      <w:r w:rsidR="00330A0D">
        <w:rPr>
          <w:rFonts w:ascii="Lato" w:hAnsi="Lato"/>
          <w:sz w:val="20"/>
          <w:szCs w:val="20"/>
        </w:rPr>
        <w:t xml:space="preserve"> students [after internship]</w:t>
      </w:r>
      <w:r w:rsidR="00257214" w:rsidRPr="008A2B7C">
        <w:rPr>
          <w:rFonts w:ascii="Lato" w:hAnsi="Lato"/>
          <w:sz w:val="20"/>
          <w:szCs w:val="20"/>
        </w:rPr>
        <w:t xml:space="preserve"> to donor list. </w:t>
      </w:r>
      <w:r w:rsidR="00330A0D">
        <w:rPr>
          <w:rFonts w:ascii="Lato" w:hAnsi="Lato"/>
          <w:sz w:val="20"/>
          <w:szCs w:val="20"/>
        </w:rPr>
        <w:t xml:space="preserve">They often give back. </w:t>
      </w:r>
    </w:p>
    <w:p w:rsidR="00330A0D" w:rsidRDefault="00330A0D" w:rsidP="00F433D0">
      <w:pPr>
        <w:spacing w:after="0" w:line="240" w:lineRule="auto"/>
        <w:rPr>
          <w:rFonts w:ascii="Lato" w:hAnsi="Lato"/>
          <w:sz w:val="20"/>
          <w:szCs w:val="20"/>
        </w:rPr>
      </w:pPr>
    </w:p>
    <w:p w:rsidR="00257214" w:rsidRPr="008A2B7C" w:rsidRDefault="00330A0D" w:rsidP="00F433D0">
      <w:pPr>
        <w:spacing w:after="0" w:line="240" w:lineRule="auto"/>
        <w:rPr>
          <w:rFonts w:ascii="Lato" w:hAnsi="Lato"/>
          <w:sz w:val="20"/>
          <w:szCs w:val="20"/>
        </w:rPr>
      </w:pPr>
      <w:r>
        <w:rPr>
          <w:rFonts w:ascii="Lato" w:hAnsi="Lato"/>
          <w:sz w:val="20"/>
          <w:szCs w:val="20"/>
        </w:rPr>
        <w:t xml:space="preserve">Neal: </w:t>
      </w:r>
      <w:r w:rsidR="00257214" w:rsidRPr="008A2B7C">
        <w:rPr>
          <w:rFonts w:ascii="Lato" w:hAnsi="Lato"/>
          <w:sz w:val="20"/>
          <w:szCs w:val="20"/>
        </w:rPr>
        <w:t xml:space="preserve">You’ve got someone where they are a beginner, but when you show them the product you can get more follow-through. One first part, when you have someone good, promote them as quick as you can. It can be in small intervals. Promote can be the small things, giving more autonomy and authority. </w:t>
      </w:r>
    </w:p>
    <w:p w:rsidR="00257214" w:rsidRPr="008A2B7C" w:rsidRDefault="00257214" w:rsidP="00F433D0">
      <w:pPr>
        <w:spacing w:after="0" w:line="240" w:lineRule="auto"/>
        <w:rPr>
          <w:rFonts w:ascii="Lato" w:hAnsi="Lato"/>
          <w:sz w:val="20"/>
          <w:szCs w:val="20"/>
        </w:rPr>
      </w:pPr>
    </w:p>
    <w:p w:rsidR="00257214" w:rsidRPr="008A2B7C" w:rsidRDefault="00257214" w:rsidP="00F433D0">
      <w:pPr>
        <w:spacing w:after="0" w:line="240" w:lineRule="auto"/>
        <w:rPr>
          <w:rFonts w:ascii="Lato" w:hAnsi="Lato"/>
          <w:sz w:val="20"/>
          <w:szCs w:val="20"/>
        </w:rPr>
      </w:pPr>
      <w:r w:rsidRPr="008A2B7C">
        <w:rPr>
          <w:rFonts w:ascii="Lato" w:hAnsi="Lato"/>
          <w:sz w:val="20"/>
          <w:szCs w:val="20"/>
        </w:rPr>
        <w:lastRenderedPageBreak/>
        <w:t xml:space="preserve">Seema: We just had this person that just left. He did everything. Don’t bring people in when you’re busy. That will be overwhelming. Think about timing and what tasks you want them to do. We have tasks that require data-mapping, cleaning, communications. </w:t>
      </w:r>
    </w:p>
    <w:p w:rsidR="00257214" w:rsidRPr="008A2B7C" w:rsidRDefault="00257214" w:rsidP="00F433D0">
      <w:pPr>
        <w:spacing w:after="0" w:line="240" w:lineRule="auto"/>
        <w:rPr>
          <w:rFonts w:ascii="Lato" w:hAnsi="Lato"/>
          <w:sz w:val="20"/>
          <w:szCs w:val="20"/>
        </w:rPr>
      </w:pPr>
    </w:p>
    <w:p w:rsidR="00257214" w:rsidRPr="008A2B7C" w:rsidRDefault="00257214" w:rsidP="00F433D0">
      <w:pPr>
        <w:spacing w:after="0" w:line="240" w:lineRule="auto"/>
        <w:rPr>
          <w:rFonts w:ascii="Lato" w:hAnsi="Lato"/>
          <w:sz w:val="20"/>
          <w:szCs w:val="20"/>
        </w:rPr>
      </w:pPr>
      <w:r w:rsidRPr="008A2B7C">
        <w:rPr>
          <w:rFonts w:ascii="Lato" w:hAnsi="Lato"/>
          <w:sz w:val="20"/>
          <w:szCs w:val="20"/>
        </w:rPr>
        <w:t xml:space="preserve">Amanda: We have check ins monthly with the organizations, and we have check ins twice a month with the students. We make our staff available to them. We offer that extra help to take the burden </w:t>
      </w:r>
      <w:r w:rsidR="00FE44A3" w:rsidRPr="008A2B7C">
        <w:rPr>
          <w:rFonts w:ascii="Lato" w:hAnsi="Lato"/>
          <w:sz w:val="20"/>
          <w:szCs w:val="20"/>
        </w:rPr>
        <w:t>off</w:t>
      </w:r>
      <w:r w:rsidRPr="008A2B7C">
        <w:rPr>
          <w:rFonts w:ascii="Lato" w:hAnsi="Lato"/>
          <w:sz w:val="20"/>
          <w:szCs w:val="20"/>
        </w:rPr>
        <w:t xml:space="preserve"> the organization. Recently we’ve realized that we like to recruit the younger students because they like to volunteer throughout the time in school. </w:t>
      </w:r>
    </w:p>
    <w:p w:rsidR="00257214" w:rsidRPr="008A2B7C" w:rsidRDefault="00257214" w:rsidP="00F433D0">
      <w:pPr>
        <w:spacing w:after="0" w:line="240" w:lineRule="auto"/>
        <w:rPr>
          <w:rFonts w:ascii="Lato" w:hAnsi="Lato"/>
          <w:sz w:val="20"/>
          <w:szCs w:val="20"/>
        </w:rPr>
      </w:pPr>
    </w:p>
    <w:p w:rsidR="00257214" w:rsidRPr="008A2B7C" w:rsidRDefault="00257214" w:rsidP="00F433D0">
      <w:pPr>
        <w:spacing w:after="0" w:line="240" w:lineRule="auto"/>
        <w:rPr>
          <w:rFonts w:ascii="Lato" w:hAnsi="Lato"/>
          <w:sz w:val="20"/>
          <w:szCs w:val="20"/>
        </w:rPr>
      </w:pPr>
      <w:r w:rsidRPr="008A2B7C">
        <w:rPr>
          <w:rFonts w:ascii="Lato" w:hAnsi="Lato"/>
          <w:sz w:val="20"/>
          <w:szCs w:val="20"/>
        </w:rPr>
        <w:t xml:space="preserve">Seema: Because </w:t>
      </w:r>
      <w:r w:rsidR="00FE44A3" w:rsidRPr="008A2B7C">
        <w:rPr>
          <w:rFonts w:ascii="Lato" w:hAnsi="Lato"/>
          <w:sz w:val="20"/>
          <w:szCs w:val="20"/>
        </w:rPr>
        <w:t>all</w:t>
      </w:r>
      <w:r w:rsidRPr="008A2B7C">
        <w:rPr>
          <w:rFonts w:ascii="Lato" w:hAnsi="Lato"/>
          <w:sz w:val="20"/>
          <w:szCs w:val="20"/>
        </w:rPr>
        <w:t xml:space="preserve"> our projects are </w:t>
      </w:r>
      <w:r w:rsidR="00FE44A3" w:rsidRPr="008A2B7C">
        <w:rPr>
          <w:rFonts w:ascii="Lato" w:hAnsi="Lato"/>
          <w:sz w:val="20"/>
          <w:szCs w:val="20"/>
        </w:rPr>
        <w:t>interdisciplinary</w:t>
      </w:r>
      <w:r w:rsidRPr="008A2B7C">
        <w:rPr>
          <w:rFonts w:ascii="Lato" w:hAnsi="Lato"/>
          <w:sz w:val="20"/>
          <w:szCs w:val="20"/>
        </w:rPr>
        <w:t xml:space="preserve">, our students from different disciplines can create a little more capacity in new areas. Have sociology and biostatistician. It’s a mutually beneficial thing. </w:t>
      </w:r>
    </w:p>
    <w:p w:rsidR="00257214" w:rsidRPr="008A2B7C" w:rsidRDefault="00257214" w:rsidP="00F433D0">
      <w:pPr>
        <w:spacing w:after="0" w:line="240" w:lineRule="auto"/>
        <w:rPr>
          <w:rFonts w:ascii="Lato" w:hAnsi="Lato"/>
          <w:sz w:val="20"/>
          <w:szCs w:val="20"/>
        </w:rPr>
      </w:pPr>
    </w:p>
    <w:p w:rsidR="00257214" w:rsidRPr="008A2B7C" w:rsidRDefault="00257214" w:rsidP="00F433D0">
      <w:pPr>
        <w:spacing w:after="0" w:line="240" w:lineRule="auto"/>
        <w:rPr>
          <w:rFonts w:ascii="Lato" w:hAnsi="Lato"/>
          <w:sz w:val="20"/>
          <w:szCs w:val="20"/>
        </w:rPr>
      </w:pPr>
      <w:r w:rsidRPr="008A2B7C">
        <w:rPr>
          <w:rFonts w:ascii="Lato" w:hAnsi="Lato"/>
          <w:sz w:val="20"/>
          <w:szCs w:val="20"/>
        </w:rPr>
        <w:t xml:space="preserve">Jeff: Our student internships are based on an RFP that we solicit from nonprofits. We look to make sure it’s appropriate for a graduate student. We try to set some deadlines and deliverables—work plan. We ask what type of tasks the students want to be doing. Where do they need to work? Most of the graduate programs require an internship. </w:t>
      </w:r>
    </w:p>
    <w:p w:rsidR="00257214" w:rsidRPr="008A2B7C" w:rsidRDefault="00257214" w:rsidP="00F433D0">
      <w:pPr>
        <w:spacing w:after="0" w:line="240" w:lineRule="auto"/>
        <w:rPr>
          <w:rFonts w:ascii="Lato" w:hAnsi="Lato"/>
          <w:sz w:val="20"/>
          <w:szCs w:val="20"/>
        </w:rPr>
      </w:pPr>
    </w:p>
    <w:p w:rsidR="00257214" w:rsidRPr="008A2B7C" w:rsidRDefault="00257214" w:rsidP="00F433D0">
      <w:pPr>
        <w:spacing w:after="0" w:line="240" w:lineRule="auto"/>
        <w:rPr>
          <w:rFonts w:ascii="Lato" w:hAnsi="Lato"/>
          <w:sz w:val="20"/>
          <w:szCs w:val="20"/>
        </w:rPr>
      </w:pPr>
      <w:r w:rsidRPr="008A2B7C">
        <w:rPr>
          <w:rFonts w:ascii="Lato" w:hAnsi="Lato"/>
          <w:sz w:val="20"/>
          <w:szCs w:val="20"/>
        </w:rPr>
        <w:t>Seema: I’ve found that our strength is that they want to learn about Baltimore. Our data helps them understand what they are seeing about it. Civic side?</w:t>
      </w:r>
    </w:p>
    <w:p w:rsidR="00257214" w:rsidRPr="008A2B7C" w:rsidRDefault="00257214" w:rsidP="00F433D0">
      <w:pPr>
        <w:spacing w:after="0" w:line="240" w:lineRule="auto"/>
        <w:rPr>
          <w:rFonts w:ascii="Lato" w:hAnsi="Lato"/>
          <w:sz w:val="20"/>
          <w:szCs w:val="20"/>
        </w:rPr>
      </w:pPr>
    </w:p>
    <w:p w:rsidR="00257214" w:rsidRPr="008A2B7C" w:rsidRDefault="00257214" w:rsidP="00F433D0">
      <w:pPr>
        <w:spacing w:after="0" w:line="240" w:lineRule="auto"/>
        <w:rPr>
          <w:rFonts w:ascii="Lato" w:hAnsi="Lato"/>
          <w:sz w:val="20"/>
          <w:szCs w:val="20"/>
        </w:rPr>
      </w:pPr>
      <w:r w:rsidRPr="008A2B7C">
        <w:rPr>
          <w:rFonts w:ascii="Lato" w:hAnsi="Lato"/>
          <w:sz w:val="20"/>
          <w:szCs w:val="20"/>
        </w:rPr>
        <w:t xml:space="preserve">Neal: For some of them it is helpful to see that neighborhood perspective. For </w:t>
      </w:r>
      <w:r w:rsidR="00FE44A3" w:rsidRPr="008A2B7C">
        <w:rPr>
          <w:rFonts w:ascii="Lato" w:hAnsi="Lato"/>
          <w:sz w:val="20"/>
          <w:szCs w:val="20"/>
        </w:rPr>
        <w:t>others,</w:t>
      </w:r>
      <w:r w:rsidRPr="008A2B7C">
        <w:rPr>
          <w:rFonts w:ascii="Lato" w:hAnsi="Lato"/>
          <w:sz w:val="20"/>
          <w:szCs w:val="20"/>
        </w:rPr>
        <w:t xml:space="preserve"> we aren’t at quite the stage of the project where they can see the end. They are still assembling all the pieces. One of the things happening, when topics come up do the 10-30 second description of things.  A lot of the volunteers are sharing those things and reading more. Communications/cohort/peer connections</w:t>
      </w:r>
    </w:p>
    <w:p w:rsidR="00257214" w:rsidRPr="008A2B7C" w:rsidRDefault="00257214" w:rsidP="00F433D0">
      <w:pPr>
        <w:spacing w:after="0" w:line="240" w:lineRule="auto"/>
        <w:rPr>
          <w:rFonts w:ascii="Lato" w:hAnsi="Lato"/>
          <w:sz w:val="20"/>
          <w:szCs w:val="20"/>
        </w:rPr>
      </w:pPr>
    </w:p>
    <w:p w:rsidR="00257214" w:rsidRPr="008A2B7C" w:rsidRDefault="003D25CF" w:rsidP="00F433D0">
      <w:pPr>
        <w:spacing w:after="0" w:line="240" w:lineRule="auto"/>
        <w:rPr>
          <w:rFonts w:ascii="Lato" w:hAnsi="Lato"/>
          <w:sz w:val="20"/>
          <w:szCs w:val="20"/>
        </w:rPr>
      </w:pPr>
      <w:r w:rsidRPr="008A2B7C">
        <w:rPr>
          <w:rFonts w:ascii="Lato" w:hAnsi="Lato"/>
          <w:sz w:val="20"/>
          <w:szCs w:val="20"/>
        </w:rPr>
        <w:t>Seema: Hackathons—production</w:t>
      </w:r>
      <w:r w:rsidR="00FE44A3">
        <w:rPr>
          <w:rFonts w:ascii="Lato" w:hAnsi="Lato"/>
          <w:sz w:val="20"/>
          <w:szCs w:val="20"/>
        </w:rPr>
        <w:t>?</w:t>
      </w:r>
      <w:r w:rsidRPr="008A2B7C">
        <w:rPr>
          <w:rFonts w:ascii="Lato" w:hAnsi="Lato"/>
          <w:sz w:val="20"/>
          <w:szCs w:val="20"/>
        </w:rPr>
        <w:t xml:space="preserve"> Baltimore did hackathons, but it didn’t seem very productive??? What are your thoughts?</w:t>
      </w:r>
    </w:p>
    <w:p w:rsidR="003D25CF" w:rsidRPr="008A2B7C" w:rsidRDefault="003D25CF" w:rsidP="00F433D0">
      <w:pPr>
        <w:spacing w:after="0" w:line="240" w:lineRule="auto"/>
        <w:rPr>
          <w:rFonts w:ascii="Lato" w:hAnsi="Lato"/>
          <w:sz w:val="20"/>
          <w:szCs w:val="20"/>
        </w:rPr>
      </w:pPr>
    </w:p>
    <w:p w:rsidR="003D25CF" w:rsidRPr="008A2B7C" w:rsidRDefault="003D25CF" w:rsidP="00F433D0">
      <w:pPr>
        <w:spacing w:after="0" w:line="240" w:lineRule="auto"/>
        <w:rPr>
          <w:rFonts w:ascii="Lato" w:hAnsi="Lato"/>
          <w:sz w:val="20"/>
          <w:szCs w:val="20"/>
        </w:rPr>
      </w:pPr>
      <w:r w:rsidRPr="008A2B7C">
        <w:rPr>
          <w:rFonts w:ascii="Lato" w:hAnsi="Lato"/>
          <w:sz w:val="20"/>
          <w:szCs w:val="20"/>
        </w:rPr>
        <w:t xml:space="preserve">Neal: Production generally. It is good to set a production goal. That’s relatively arbitrary, but that’s what I’m sticking to. They can be long enough to accomplish something—they have a deadline. Make sure the scope is set efficient to match the time. This is going to vary based on the skills you have coming in. Have a few leaders that you know could get something done by the end of the day, maybe a little bit more to instill urgency. </w:t>
      </w:r>
      <w:r w:rsidR="00372E84" w:rsidRPr="008A2B7C">
        <w:rPr>
          <w:rFonts w:ascii="Lato" w:hAnsi="Lato"/>
          <w:sz w:val="20"/>
          <w:szCs w:val="20"/>
        </w:rPr>
        <w:t xml:space="preserve">Hackathon on Saturday, larger work session that can help push to the deadline. </w:t>
      </w:r>
      <w:r w:rsidR="00BD2AB4" w:rsidRPr="008A2B7C">
        <w:rPr>
          <w:rFonts w:ascii="Lato" w:hAnsi="Lato"/>
          <w:sz w:val="20"/>
          <w:szCs w:val="20"/>
        </w:rPr>
        <w:t xml:space="preserve">Doing more backend onboarding work and the hackathon is more of a dedicated time and space. </w:t>
      </w:r>
    </w:p>
    <w:p w:rsidR="00BD2AB4" w:rsidRPr="008A2B7C" w:rsidRDefault="00BD2AB4" w:rsidP="00F433D0">
      <w:pPr>
        <w:spacing w:after="0" w:line="240" w:lineRule="auto"/>
        <w:rPr>
          <w:rFonts w:ascii="Lato" w:hAnsi="Lato"/>
          <w:sz w:val="20"/>
          <w:szCs w:val="20"/>
        </w:rPr>
      </w:pPr>
    </w:p>
    <w:p w:rsidR="00FE44A3" w:rsidRDefault="00BD2AB4" w:rsidP="00F433D0">
      <w:pPr>
        <w:spacing w:after="0" w:line="240" w:lineRule="auto"/>
        <w:rPr>
          <w:rFonts w:ascii="Lato" w:hAnsi="Lato"/>
          <w:sz w:val="20"/>
          <w:szCs w:val="20"/>
        </w:rPr>
      </w:pPr>
      <w:r w:rsidRPr="008A2B7C">
        <w:rPr>
          <w:rFonts w:ascii="Lato" w:hAnsi="Lato"/>
          <w:sz w:val="20"/>
          <w:szCs w:val="20"/>
        </w:rPr>
        <w:t xml:space="preserve">Kathy: </w:t>
      </w:r>
      <w:proofErr w:type="spellStart"/>
      <w:r w:rsidRPr="008A2B7C">
        <w:rPr>
          <w:rFonts w:ascii="Lato" w:hAnsi="Lato"/>
          <w:sz w:val="20"/>
          <w:szCs w:val="20"/>
        </w:rPr>
        <w:t>YourSTLCourts</w:t>
      </w:r>
      <w:proofErr w:type="spellEnd"/>
      <w:r w:rsidRPr="008A2B7C">
        <w:rPr>
          <w:rFonts w:ascii="Lato" w:hAnsi="Lato"/>
          <w:sz w:val="20"/>
          <w:szCs w:val="20"/>
        </w:rPr>
        <w:t xml:space="preserve"> came from a hack event, but then they had an institution to move it to product. They got the kernel of what worked to then more to an institution. </w:t>
      </w:r>
    </w:p>
    <w:p w:rsidR="00FE44A3" w:rsidRDefault="00FE44A3" w:rsidP="00F433D0">
      <w:pPr>
        <w:spacing w:after="0" w:line="240" w:lineRule="auto"/>
        <w:rPr>
          <w:rFonts w:ascii="Lato" w:hAnsi="Lato"/>
          <w:sz w:val="20"/>
          <w:szCs w:val="20"/>
        </w:rPr>
      </w:pPr>
    </w:p>
    <w:p w:rsidR="00BD2AB4" w:rsidRPr="008A2B7C" w:rsidRDefault="00FE44A3" w:rsidP="00F433D0">
      <w:pPr>
        <w:spacing w:after="0" w:line="240" w:lineRule="auto"/>
        <w:rPr>
          <w:rFonts w:ascii="Lato" w:hAnsi="Lato"/>
          <w:sz w:val="20"/>
          <w:szCs w:val="20"/>
        </w:rPr>
      </w:pPr>
      <w:r>
        <w:rPr>
          <w:rFonts w:ascii="Lato" w:hAnsi="Lato"/>
          <w:sz w:val="20"/>
          <w:szCs w:val="20"/>
        </w:rPr>
        <w:t xml:space="preserve">Neal??: </w:t>
      </w:r>
      <w:r w:rsidR="00BD2AB4" w:rsidRPr="008A2B7C">
        <w:rPr>
          <w:rFonts w:ascii="Lato" w:hAnsi="Lato"/>
          <w:sz w:val="20"/>
          <w:szCs w:val="20"/>
        </w:rPr>
        <w:t xml:space="preserve">Depending on what you are trying to do—you aren’t expecting anything out of it. Hackathons are good for demos, producing something needs a follow-on. Another thing for production is that limiting the amount of decision-making they can do about approach. </w:t>
      </w:r>
      <w:proofErr w:type="gramStart"/>
      <w:r w:rsidR="00BD2AB4" w:rsidRPr="008A2B7C">
        <w:rPr>
          <w:rFonts w:ascii="Lato" w:hAnsi="Lato"/>
          <w:sz w:val="20"/>
          <w:szCs w:val="20"/>
        </w:rPr>
        <w:t>Really trying</w:t>
      </w:r>
      <w:proofErr w:type="gramEnd"/>
      <w:r w:rsidR="00BD2AB4" w:rsidRPr="008A2B7C">
        <w:rPr>
          <w:rFonts w:ascii="Lato" w:hAnsi="Lato"/>
          <w:sz w:val="20"/>
          <w:szCs w:val="20"/>
        </w:rPr>
        <w:t xml:space="preserve"> to target that. It’s better to overkill or overshoot than try and change it. Don’t allow people to rant—less democracy</w:t>
      </w:r>
      <w:r w:rsidR="00C31399" w:rsidRPr="008A2B7C">
        <w:rPr>
          <w:rFonts w:ascii="Lato" w:hAnsi="Lato"/>
          <w:sz w:val="20"/>
          <w:szCs w:val="20"/>
        </w:rPr>
        <w:t xml:space="preserve">. We have started from a this is the way </w:t>
      </w:r>
      <w:proofErr w:type="gramStart"/>
      <w:r w:rsidR="00C31399" w:rsidRPr="008A2B7C">
        <w:rPr>
          <w:rFonts w:ascii="Lato" w:hAnsi="Lato"/>
          <w:sz w:val="20"/>
          <w:szCs w:val="20"/>
        </w:rPr>
        <w:t>now,</w:t>
      </w:r>
      <w:proofErr w:type="gramEnd"/>
      <w:r w:rsidR="00C31399" w:rsidRPr="008A2B7C">
        <w:rPr>
          <w:rFonts w:ascii="Lato" w:hAnsi="Lato"/>
          <w:sz w:val="20"/>
          <w:szCs w:val="20"/>
        </w:rPr>
        <w:t xml:space="preserve"> we should change later. Not going to the solution that I’m sure will work vs the easiest meant that there was a lot of ambiguity. Need information to have planning discussions</w:t>
      </w:r>
      <w:r w:rsidR="00133B87" w:rsidRPr="008A2B7C">
        <w:rPr>
          <w:rFonts w:ascii="Lato" w:hAnsi="Lato"/>
          <w:sz w:val="20"/>
          <w:szCs w:val="20"/>
        </w:rPr>
        <w:t>.</w:t>
      </w:r>
    </w:p>
    <w:p w:rsidR="004655A7" w:rsidRPr="008A2B7C" w:rsidRDefault="004655A7" w:rsidP="00F433D0">
      <w:pPr>
        <w:spacing w:after="0" w:line="240" w:lineRule="auto"/>
        <w:rPr>
          <w:rFonts w:ascii="Lato" w:hAnsi="Lato"/>
          <w:sz w:val="20"/>
          <w:szCs w:val="20"/>
        </w:rPr>
      </w:pPr>
    </w:p>
    <w:p w:rsidR="004655A7" w:rsidRPr="008A2B7C" w:rsidRDefault="004655A7" w:rsidP="00F433D0">
      <w:pPr>
        <w:spacing w:after="0" w:line="240" w:lineRule="auto"/>
        <w:rPr>
          <w:rFonts w:ascii="Lato" w:hAnsi="Lato"/>
          <w:sz w:val="20"/>
          <w:szCs w:val="20"/>
        </w:rPr>
      </w:pPr>
    </w:p>
    <w:sectPr w:rsidR="004655A7" w:rsidRPr="008A2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6A7"/>
    <w:multiLevelType w:val="hybridMultilevel"/>
    <w:tmpl w:val="A2FE9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27FD9"/>
    <w:multiLevelType w:val="hybridMultilevel"/>
    <w:tmpl w:val="1566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06D2C"/>
    <w:multiLevelType w:val="hybridMultilevel"/>
    <w:tmpl w:val="F600ED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0"/>
    <w:rsid w:val="000E195B"/>
    <w:rsid w:val="00133B87"/>
    <w:rsid w:val="00147991"/>
    <w:rsid w:val="00257214"/>
    <w:rsid w:val="002B498C"/>
    <w:rsid w:val="00330A0D"/>
    <w:rsid w:val="00372E84"/>
    <w:rsid w:val="003D25CF"/>
    <w:rsid w:val="00417580"/>
    <w:rsid w:val="004655A7"/>
    <w:rsid w:val="005510A2"/>
    <w:rsid w:val="007277E9"/>
    <w:rsid w:val="007363B1"/>
    <w:rsid w:val="007B49BC"/>
    <w:rsid w:val="008A2B7C"/>
    <w:rsid w:val="00BA67C1"/>
    <w:rsid w:val="00BD2AB4"/>
    <w:rsid w:val="00BD3582"/>
    <w:rsid w:val="00C31399"/>
    <w:rsid w:val="00CF1184"/>
    <w:rsid w:val="00D32CAA"/>
    <w:rsid w:val="00F302EF"/>
    <w:rsid w:val="00F433D0"/>
    <w:rsid w:val="00FC7D8A"/>
    <w:rsid w:val="00FE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5697"/>
  <w15:chartTrackingRefBased/>
  <w15:docId w15:val="{94BBFEC1-7571-4028-9009-D48858C4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 Olivia</dc:creator>
  <cp:keywords/>
  <dc:description/>
  <cp:lastModifiedBy>Arena, Olivia</cp:lastModifiedBy>
  <cp:revision>15</cp:revision>
  <dcterms:created xsi:type="dcterms:W3CDTF">2017-05-18T20:20:00Z</dcterms:created>
  <dcterms:modified xsi:type="dcterms:W3CDTF">2017-05-23T15:13:00Z</dcterms:modified>
</cp:coreProperties>
</file>