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6CEB" w:rsidRPr="003F314B" w:rsidRDefault="003D6CEB" w:rsidP="0099216C">
      <w:pPr>
        <w:rPr>
          <w:b/>
        </w:rPr>
      </w:pPr>
      <w:bookmarkStart w:id="0" w:name="_GoBack"/>
      <w:bookmarkEnd w:id="0"/>
      <w:r w:rsidRPr="003F314B">
        <w:rPr>
          <w:b/>
        </w:rPr>
        <w:t>NNIPCamp Dallas</w:t>
      </w:r>
    </w:p>
    <w:p w:rsidR="0099216C" w:rsidRDefault="0099216C" w:rsidP="0099216C">
      <w:r>
        <w:t>Session 1: Wednesday 10/22/2015, 1:30-2:30pm</w:t>
      </w:r>
    </w:p>
    <w:p w:rsidR="0099216C" w:rsidRDefault="0099216C" w:rsidP="0099216C">
      <w:r>
        <w:t xml:space="preserve">Location: </w:t>
      </w:r>
      <w:r>
        <w:t>Griffin</w:t>
      </w:r>
    </w:p>
    <w:p w:rsidR="0099216C" w:rsidRDefault="0099216C" w:rsidP="0099216C"/>
    <w:p w:rsidR="0099216C" w:rsidRDefault="0099216C" w:rsidP="0099216C">
      <w:r>
        <w:t xml:space="preserve">Session Title: </w:t>
      </w:r>
      <w:r>
        <w:t>Opening up your data</w:t>
      </w:r>
    </w:p>
    <w:p w:rsidR="0099216C" w:rsidRDefault="0099216C" w:rsidP="0099216C">
      <w:r>
        <w:t xml:space="preserve">Organizer: </w:t>
      </w:r>
      <w:r>
        <w:t xml:space="preserve">Brian Karfukel </w:t>
      </w:r>
    </w:p>
    <w:p w:rsidR="0099216C" w:rsidRDefault="0099216C" w:rsidP="0099216C">
      <w:r>
        <w:t xml:space="preserve">Primary Notetaker: </w:t>
      </w:r>
      <w:r>
        <w:t>Erica Raleigh</w:t>
      </w:r>
    </w:p>
    <w:p w:rsidR="00921EC9" w:rsidRDefault="00921EC9"/>
    <w:p w:rsidR="00921EC9" w:rsidRDefault="003F314B">
      <w:r>
        <w:t>Brian, from the Furman Center, wonders is there is a way to put our data on a “thing” to start freeing up data stored at the Center; How are NNIP partners making choices about how to disseminate data online?</w:t>
      </w:r>
    </w:p>
    <w:p w:rsidR="00921EC9" w:rsidRDefault="00921EC9"/>
    <w:p w:rsidR="00E21B5E" w:rsidRDefault="00E21B5E" w:rsidP="00E21B5E">
      <w:r>
        <w:t>Participants:</w:t>
      </w:r>
    </w:p>
    <w:p w:rsidR="00E21B5E" w:rsidRDefault="00E21B5E"/>
    <w:p w:rsidR="00921EC9" w:rsidRDefault="003F314B">
      <w:pPr>
        <w:numPr>
          <w:ilvl w:val="0"/>
          <w:numId w:val="3"/>
        </w:numPr>
        <w:ind w:hanging="360"/>
        <w:contextualSpacing/>
      </w:pPr>
      <w:r>
        <w:t>Jessie Partidge - Metro Area Planning Council in Boston: data platform, was on WEAVE, tried CKAN, had trouble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Chris Whitaker - Code for America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Natalie Young - University of Utah; had WEAVE, not fully set up to make data easy to download; geo-server starte</w:t>
      </w:r>
      <w:r>
        <w:t>d, but not fully maintaining it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Gary Painter and Richard Parks - USC Price Center for Social Innovation; seeking answers and strategy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Katherine - Harvard School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Oscar Villarreal - NJ; trying to figure this out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John - Rutgers Newark; center gets a lot of re</w:t>
      </w:r>
      <w:r>
        <w:t>quests for data, reports, etc.; always looking for ways to make that more accessible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Omar Rivers - Office of Info and Tech at Newark; partnered with Rutgers to develop a CKAN platform; doing digital data collection now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Audrey Spiegel - Atlanta Regional Com</w:t>
      </w:r>
      <w:r>
        <w:t>mission; Neighborhood Nexus available built on WEAVE; AGO for shape files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Bernice Butler - Data Quality Campaign; learning how to teach open data to school districts without violating student privacy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 xml:space="preserve">Noah Urban - Data Driven Detroit; ESRI open data portal </w:t>
      </w:r>
      <w:r>
        <w:t>connects to AGO, brings in data from other open data portals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April Urban - Cleveland; suite of applications to open data up in Cleveland, raw to aggregated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Clarence Wardell - Police Data Initiative; working with 26 jurisdictions to open up their data; prov</w:t>
      </w:r>
      <w:r>
        <w:t>iding TA to help departments navigate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Charlotte-Anne Lucas - NOWCastSA; do a lot of mapping; partner a lot with CINow, who is using WEAVE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Bob Gradeck - Univ of Pittsburgh; just launched a regional data center (legal and tech infrastructure for publishing d</w:t>
      </w:r>
      <w:r>
        <w:t>ata)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Joel Stewart - ProvPlan; data hub to store data for various agencies, some of it is accessible to the public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Zachary Szczepaniak - UNC Charlotte Urban Institute - county level and school data in Tableau</w:t>
      </w:r>
    </w:p>
    <w:p w:rsidR="00921EC9" w:rsidRDefault="003F314B">
      <w:pPr>
        <w:numPr>
          <w:ilvl w:val="0"/>
          <w:numId w:val="3"/>
        </w:numPr>
        <w:ind w:hanging="360"/>
        <w:contextualSpacing/>
      </w:pPr>
      <w:r>
        <w:t>Alexis Harper - UT; storing and analyzing data f</w:t>
      </w:r>
      <w:r>
        <w:t>rom a bunch of different organizations, try to connect this groups when they should be making connections; does a lot of work with crime-related data, which can be more sensitive datasets for release</w:t>
      </w:r>
    </w:p>
    <w:p w:rsidR="00921EC9" w:rsidRDefault="00921EC9"/>
    <w:p w:rsidR="00921EC9" w:rsidRDefault="00921EC9"/>
    <w:p w:rsidR="00921EC9" w:rsidRDefault="00921EC9"/>
    <w:p w:rsidR="00921EC9" w:rsidRDefault="00921EC9"/>
    <w:p w:rsidR="00921EC9" w:rsidRDefault="003F314B">
      <w:r>
        <w:rPr>
          <w:b/>
        </w:rPr>
        <w:lastRenderedPageBreak/>
        <w:t>Questions arising from the table</w:t>
      </w:r>
    </w:p>
    <w:p w:rsidR="00921EC9" w:rsidRDefault="003F314B">
      <w:pPr>
        <w:numPr>
          <w:ilvl w:val="0"/>
          <w:numId w:val="5"/>
        </w:numPr>
        <w:ind w:hanging="360"/>
        <w:contextualSpacing/>
      </w:pPr>
      <w:r>
        <w:t>Do you hire internally?</w:t>
      </w:r>
    </w:p>
    <w:p w:rsidR="00921EC9" w:rsidRDefault="003F314B">
      <w:pPr>
        <w:numPr>
          <w:ilvl w:val="0"/>
          <w:numId w:val="5"/>
        </w:numPr>
        <w:ind w:hanging="360"/>
        <w:contextualSpacing/>
      </w:pPr>
      <w:r>
        <w:t xml:space="preserve">Do you partner?  </w:t>
      </w:r>
    </w:p>
    <w:p w:rsidR="00921EC9" w:rsidRDefault="003F314B">
      <w:pPr>
        <w:numPr>
          <w:ilvl w:val="0"/>
          <w:numId w:val="5"/>
        </w:numPr>
        <w:ind w:hanging="360"/>
        <w:contextualSpacing/>
      </w:pPr>
      <w:r>
        <w:t>ESRI or boutique?  What’s the advantage or disadvantage of either direction?</w:t>
      </w:r>
    </w:p>
    <w:p w:rsidR="00921EC9" w:rsidRDefault="003F314B">
      <w:pPr>
        <w:numPr>
          <w:ilvl w:val="0"/>
          <w:numId w:val="5"/>
        </w:numPr>
        <w:ind w:hanging="360"/>
        <w:contextualSpacing/>
      </w:pPr>
      <w:r>
        <w:t>What is shareable?  How do you document?</w:t>
      </w:r>
    </w:p>
    <w:p w:rsidR="00921EC9" w:rsidRDefault="003F314B">
      <w:pPr>
        <w:numPr>
          <w:ilvl w:val="0"/>
          <w:numId w:val="5"/>
        </w:numPr>
        <w:ind w:hanging="360"/>
        <w:contextualSpacing/>
      </w:pPr>
      <w:r>
        <w:t>What is the nature of the data?  Static?  Dynamic?</w:t>
      </w:r>
    </w:p>
    <w:p w:rsidR="00921EC9" w:rsidRDefault="00921EC9"/>
    <w:p w:rsidR="00921EC9" w:rsidRDefault="003F314B">
      <w:r>
        <w:rPr>
          <w:b/>
        </w:rPr>
        <w:t>Helpful Tips</w:t>
      </w:r>
    </w:p>
    <w:p w:rsidR="00921EC9" w:rsidRDefault="003F314B">
      <w:pPr>
        <w:numPr>
          <w:ilvl w:val="0"/>
          <w:numId w:val="2"/>
        </w:numPr>
        <w:ind w:hanging="360"/>
        <w:contextualSpacing/>
      </w:pPr>
      <w:r>
        <w:t>Figure out pricing models befor</w:t>
      </w:r>
      <w:r>
        <w:t>e choosing a tool</w:t>
      </w:r>
    </w:p>
    <w:p w:rsidR="00921EC9" w:rsidRDefault="003F314B">
      <w:pPr>
        <w:numPr>
          <w:ilvl w:val="0"/>
          <w:numId w:val="2"/>
        </w:numPr>
        <w:ind w:hanging="360"/>
        <w:contextualSpacing/>
      </w:pPr>
      <w:r>
        <w:t>Remember you can’t meet all needs with one or even several tools</w:t>
      </w:r>
    </w:p>
    <w:p w:rsidR="00921EC9" w:rsidRDefault="003F314B">
      <w:pPr>
        <w:numPr>
          <w:ilvl w:val="0"/>
          <w:numId w:val="2"/>
        </w:numPr>
        <w:ind w:hanging="360"/>
        <w:contextualSpacing/>
      </w:pPr>
      <w:r>
        <w:t>Different geographic levels, making it possible for custom geo selections by users</w:t>
      </w:r>
    </w:p>
    <w:p w:rsidR="00921EC9" w:rsidRDefault="00921EC9"/>
    <w:p w:rsidR="00921EC9" w:rsidRDefault="003F314B">
      <w:r>
        <w:rPr>
          <w:b/>
        </w:rPr>
        <w:t>Process</w:t>
      </w:r>
      <w:r>
        <w:t xml:space="preserve"> (how, who, what)</w:t>
      </w:r>
    </w:p>
    <w:p w:rsidR="00921EC9" w:rsidRDefault="003F314B">
      <w:pPr>
        <w:numPr>
          <w:ilvl w:val="0"/>
          <w:numId w:val="1"/>
        </w:numPr>
        <w:ind w:hanging="360"/>
        <w:contextualSpacing/>
      </w:pPr>
      <w:r>
        <w:t xml:space="preserve">How do you help people figure out what it is they actually want </w:t>
      </w:r>
      <w:r>
        <w:t>- seems to be the biggest hurdle in users accessing information and requires a human touch</w:t>
      </w:r>
    </w:p>
    <w:p w:rsidR="00921EC9" w:rsidRDefault="003F314B">
      <w:pPr>
        <w:numPr>
          <w:ilvl w:val="0"/>
          <w:numId w:val="1"/>
        </w:numPr>
        <w:ind w:hanging="360"/>
        <w:contextualSpacing/>
      </w:pPr>
      <w:r>
        <w:t>Legal framework, privacy concerns</w:t>
      </w:r>
    </w:p>
    <w:p w:rsidR="00921EC9" w:rsidRDefault="003F314B">
      <w:pPr>
        <w:numPr>
          <w:ilvl w:val="0"/>
          <w:numId w:val="1"/>
        </w:numPr>
        <w:ind w:hanging="360"/>
        <w:contextualSpacing/>
      </w:pPr>
      <w:r>
        <w:t>Technology is easy, it’s the legal framework that’s the challenge</w:t>
      </w:r>
    </w:p>
    <w:p w:rsidR="00921EC9" w:rsidRDefault="003F314B">
      <w:pPr>
        <w:numPr>
          <w:ilvl w:val="0"/>
          <w:numId w:val="1"/>
        </w:numPr>
        <w:ind w:hanging="360"/>
        <w:contextualSpacing/>
      </w:pPr>
      <w:r>
        <w:t>Figure out your user needs first (attend hackathons, be present a</w:t>
      </w:r>
      <w:r>
        <w:t>mong the community you are trying to serve)</w:t>
      </w:r>
    </w:p>
    <w:p w:rsidR="00921EC9" w:rsidRDefault="003F314B">
      <w:pPr>
        <w:numPr>
          <w:ilvl w:val="0"/>
          <w:numId w:val="1"/>
        </w:numPr>
        <w:ind w:hanging="360"/>
        <w:contextualSpacing/>
      </w:pPr>
      <w:r>
        <w:t>Understand your audience, don’t make it so hard on yourself</w:t>
      </w:r>
    </w:p>
    <w:p w:rsidR="00921EC9" w:rsidRDefault="003F314B">
      <w:pPr>
        <w:numPr>
          <w:ilvl w:val="0"/>
          <w:numId w:val="1"/>
        </w:numPr>
        <w:ind w:hanging="360"/>
        <w:contextualSpacing/>
      </w:pPr>
      <w:r>
        <w:t>Policy relevance</w:t>
      </w:r>
    </w:p>
    <w:p w:rsidR="00921EC9" w:rsidRDefault="003F314B">
      <w:pPr>
        <w:numPr>
          <w:ilvl w:val="0"/>
          <w:numId w:val="1"/>
        </w:numPr>
        <w:ind w:hanging="360"/>
        <w:contextualSpacing/>
      </w:pPr>
      <w:r>
        <w:t xml:space="preserve">What are people using as base geographies? </w:t>
      </w:r>
    </w:p>
    <w:p w:rsidR="00921EC9" w:rsidRDefault="003F314B">
      <w:pPr>
        <w:numPr>
          <w:ilvl w:val="0"/>
          <w:numId w:val="1"/>
        </w:numPr>
        <w:ind w:hanging="360"/>
        <w:contextualSpacing/>
      </w:pPr>
      <w:r>
        <w:t>Metadata - many existing schemas out there, tap library science folks, or call Bob Gradeck</w:t>
      </w:r>
    </w:p>
    <w:p w:rsidR="00921EC9" w:rsidRDefault="00921EC9"/>
    <w:p w:rsidR="00921EC9" w:rsidRDefault="003F314B">
      <w:r>
        <w:rPr>
          <w:b/>
        </w:rPr>
        <w:t>Tools</w:t>
      </w:r>
    </w:p>
    <w:p w:rsidR="00921EC9" w:rsidRDefault="003F314B">
      <w:pPr>
        <w:numPr>
          <w:ilvl w:val="0"/>
          <w:numId w:val="6"/>
        </w:numPr>
        <w:ind w:hanging="360"/>
        <w:contextualSpacing/>
        <w:rPr>
          <w:b/>
        </w:rPr>
      </w:pPr>
      <w:r>
        <w:t>DAT “GitHub for data”</w:t>
      </w:r>
    </w:p>
    <w:p w:rsidR="00921EC9" w:rsidRDefault="003F314B">
      <w:pPr>
        <w:numPr>
          <w:ilvl w:val="0"/>
          <w:numId w:val="6"/>
        </w:numPr>
        <w:ind w:hanging="360"/>
        <w:contextualSpacing/>
      </w:pPr>
      <w:r>
        <w:t>DataCats will host for a minimal amount per month</w:t>
      </w:r>
    </w:p>
    <w:p w:rsidR="00921EC9" w:rsidRDefault="003F314B">
      <w:pPr>
        <w:numPr>
          <w:ilvl w:val="0"/>
          <w:numId w:val="6"/>
        </w:numPr>
        <w:ind w:hanging="360"/>
        <w:contextualSpacing/>
      </w:pPr>
      <w:r>
        <w:t>CKAN</w:t>
      </w:r>
    </w:p>
    <w:p w:rsidR="00921EC9" w:rsidRDefault="003F314B">
      <w:pPr>
        <w:numPr>
          <w:ilvl w:val="1"/>
          <w:numId w:val="6"/>
        </w:numPr>
        <w:ind w:hanging="360"/>
        <w:contextualSpacing/>
      </w:pPr>
      <w:r>
        <w:t>Jessie’s org got to the point of having a data catalogue and metadata, had to hire someone for additional customization</w:t>
      </w:r>
    </w:p>
    <w:p w:rsidR="00921EC9" w:rsidRDefault="003F314B">
      <w:pPr>
        <w:numPr>
          <w:ilvl w:val="1"/>
          <w:numId w:val="6"/>
        </w:numPr>
        <w:ind w:hanging="360"/>
        <w:contextualSpacing/>
      </w:pPr>
      <w:r>
        <w:t>Set up can be challenging</w:t>
      </w:r>
    </w:p>
    <w:p w:rsidR="00921EC9" w:rsidRDefault="003F314B">
      <w:pPr>
        <w:numPr>
          <w:ilvl w:val="0"/>
          <w:numId w:val="6"/>
        </w:numPr>
        <w:ind w:hanging="360"/>
        <w:contextualSpacing/>
      </w:pPr>
      <w:r>
        <w:t>DKAN</w:t>
      </w:r>
    </w:p>
    <w:p w:rsidR="00921EC9" w:rsidRDefault="003F314B">
      <w:pPr>
        <w:numPr>
          <w:ilvl w:val="0"/>
          <w:numId w:val="6"/>
        </w:numPr>
        <w:ind w:hanging="360"/>
        <w:contextualSpacing/>
      </w:pPr>
      <w:r>
        <w:t>WEAVE</w:t>
      </w:r>
    </w:p>
    <w:p w:rsidR="00921EC9" w:rsidRDefault="003F314B">
      <w:pPr>
        <w:numPr>
          <w:ilvl w:val="0"/>
          <w:numId w:val="6"/>
        </w:numPr>
        <w:ind w:hanging="360"/>
        <w:contextualSpacing/>
      </w:pPr>
      <w:r>
        <w:t>CartoDB</w:t>
      </w:r>
    </w:p>
    <w:p w:rsidR="00921EC9" w:rsidRDefault="003F314B">
      <w:pPr>
        <w:numPr>
          <w:ilvl w:val="1"/>
          <w:numId w:val="6"/>
        </w:numPr>
        <w:ind w:hanging="360"/>
        <w:contextualSpacing/>
      </w:pPr>
      <w:r>
        <w:t>Quick choropleths, but not fully customizable</w:t>
      </w:r>
    </w:p>
    <w:p w:rsidR="00921EC9" w:rsidRDefault="003F314B">
      <w:pPr>
        <w:numPr>
          <w:ilvl w:val="1"/>
          <w:numId w:val="6"/>
        </w:numPr>
        <w:ind w:hanging="360"/>
        <w:contextualSpacing/>
      </w:pPr>
      <w:r>
        <w:t xml:space="preserve">If you have a lot of layers it can get really expensive; can pay for </w:t>
      </w:r>
    </w:p>
    <w:p w:rsidR="00921EC9" w:rsidRDefault="003F314B">
      <w:pPr>
        <w:numPr>
          <w:ilvl w:val="0"/>
          <w:numId w:val="6"/>
        </w:numPr>
        <w:ind w:hanging="360"/>
        <w:contextualSpacing/>
      </w:pPr>
      <w:r>
        <w:t>Open Data Soft</w:t>
      </w:r>
    </w:p>
    <w:p w:rsidR="00921EC9" w:rsidRDefault="003F314B">
      <w:pPr>
        <w:numPr>
          <w:ilvl w:val="0"/>
          <w:numId w:val="6"/>
        </w:numPr>
        <w:ind w:hanging="360"/>
        <w:contextualSpacing/>
      </w:pPr>
      <w:r>
        <w:t>Socrata</w:t>
      </w:r>
    </w:p>
    <w:p w:rsidR="00921EC9" w:rsidRDefault="003F314B">
      <w:pPr>
        <w:numPr>
          <w:ilvl w:val="0"/>
          <w:numId w:val="6"/>
        </w:numPr>
        <w:ind w:hanging="360"/>
        <w:contextualSpacing/>
      </w:pPr>
      <w:r>
        <w:t>ESRI</w:t>
      </w:r>
    </w:p>
    <w:p w:rsidR="00921EC9" w:rsidRDefault="003F314B">
      <w:pPr>
        <w:numPr>
          <w:ilvl w:val="0"/>
          <w:numId w:val="6"/>
        </w:numPr>
        <w:ind w:hanging="360"/>
        <w:contextualSpacing/>
      </w:pPr>
      <w:r>
        <w:t>Tableau</w:t>
      </w:r>
    </w:p>
    <w:p w:rsidR="00921EC9" w:rsidRDefault="00921EC9"/>
    <w:p w:rsidR="00921EC9" w:rsidRDefault="003F314B">
      <w:r>
        <w:rPr>
          <w:b/>
        </w:rPr>
        <w:t>Next Steps / Action Items</w:t>
      </w:r>
    </w:p>
    <w:p w:rsidR="00921EC9" w:rsidRDefault="003F314B">
      <w:pPr>
        <w:numPr>
          <w:ilvl w:val="0"/>
          <w:numId w:val="4"/>
        </w:numPr>
        <w:ind w:hanging="360"/>
        <w:contextualSpacing/>
      </w:pPr>
      <w:r>
        <w:t xml:space="preserve">Bob - share the list of questions: </w:t>
      </w:r>
      <w:hyperlink r:id="rId6">
        <w:r>
          <w:rPr>
            <w:color w:val="1155CC"/>
            <w:u w:val="single"/>
          </w:rPr>
          <w:t>https://t.co/crF4nFJOCD</w:t>
        </w:r>
      </w:hyperlink>
    </w:p>
    <w:p w:rsidR="00921EC9" w:rsidRDefault="003F314B">
      <w:pPr>
        <w:numPr>
          <w:ilvl w:val="0"/>
          <w:numId w:val="4"/>
        </w:numPr>
        <w:ind w:hanging="360"/>
        <w:contextualSpacing/>
      </w:pPr>
      <w:r>
        <w:lastRenderedPageBreak/>
        <w:t>Erica - reach out to Spike for CKAN supports?</w:t>
      </w:r>
    </w:p>
    <w:p w:rsidR="00921EC9" w:rsidRDefault="003F314B">
      <w:pPr>
        <w:numPr>
          <w:ilvl w:val="0"/>
          <w:numId w:val="4"/>
        </w:numPr>
        <w:ind w:hanging="360"/>
        <w:contextualSpacing/>
      </w:pPr>
      <w:r>
        <w:t>Erica - talk to Leah/Kathy about getting a survey question added for partners to identify specific platforms/tools in use at their orgs</w:t>
      </w:r>
    </w:p>
    <w:p w:rsidR="00921EC9" w:rsidRDefault="003F314B">
      <w:pPr>
        <w:numPr>
          <w:ilvl w:val="0"/>
          <w:numId w:val="4"/>
        </w:numPr>
        <w:ind w:hanging="360"/>
        <w:contextualSpacing/>
      </w:pPr>
      <w:r>
        <w:t>Anyone working in economic development; safety an</w:t>
      </w:r>
      <w:r>
        <w:t>d justice; health - get in touch with Christopher Whitaker to get on the Slack channel</w:t>
      </w:r>
    </w:p>
    <w:p w:rsidR="00921EC9" w:rsidRDefault="003F314B">
      <w:pPr>
        <w:numPr>
          <w:ilvl w:val="0"/>
          <w:numId w:val="4"/>
        </w:numPr>
        <w:ind w:hanging="360"/>
        <w:contextualSpacing/>
      </w:pPr>
      <w:r>
        <w:t xml:space="preserve">Also check out </w:t>
      </w:r>
      <w:hyperlink r:id="rId7">
        <w:r>
          <w:rPr>
            <w:color w:val="1155CC"/>
            <w:u w:val="single"/>
          </w:rPr>
          <w:t>http://www.wprdc.org/</w:t>
        </w:r>
      </w:hyperlink>
      <w:r>
        <w:t xml:space="preserve"> </w:t>
      </w:r>
    </w:p>
    <w:p w:rsidR="00921EC9" w:rsidRDefault="003F314B">
      <w:pPr>
        <w:numPr>
          <w:ilvl w:val="0"/>
          <w:numId w:val="4"/>
        </w:numPr>
        <w:ind w:hanging="360"/>
        <w:contextualSpacing/>
      </w:pPr>
      <w:r>
        <w:t>ANYTHING ELSE???</w:t>
      </w:r>
    </w:p>
    <w:p w:rsidR="00921EC9" w:rsidRDefault="00921EC9"/>
    <w:p w:rsidR="00921EC9" w:rsidRDefault="00921EC9"/>
    <w:p w:rsidR="00921EC9" w:rsidRDefault="003F314B">
      <w:r>
        <w:t>For the Data Driven Detroit Due Diligence Investigation from the Networ</w:t>
      </w:r>
      <w:r>
        <w:t xml:space="preserve">k: </w:t>
      </w:r>
      <w:hyperlink r:id="rId8">
        <w:r>
          <w:rPr>
            <w:color w:val="1155CC"/>
            <w:u w:val="single"/>
          </w:rPr>
          <w:t>https://drive.google.com/a/d-acis.org/file/d/0BwxRHdfKQ62GU1pRWmpLZnJQQkk/view?usp=sharing</w:t>
        </w:r>
      </w:hyperlink>
    </w:p>
    <w:p w:rsidR="00921EC9" w:rsidRDefault="00921EC9"/>
    <w:sectPr w:rsidR="00921E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E54"/>
    <w:multiLevelType w:val="multilevel"/>
    <w:tmpl w:val="AF40B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FEC277A"/>
    <w:multiLevelType w:val="multilevel"/>
    <w:tmpl w:val="6E18FA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4D92268"/>
    <w:multiLevelType w:val="multilevel"/>
    <w:tmpl w:val="66C2BE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BC94315"/>
    <w:multiLevelType w:val="multilevel"/>
    <w:tmpl w:val="5E16DA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1EE325D"/>
    <w:multiLevelType w:val="multilevel"/>
    <w:tmpl w:val="B3822C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18A01C5"/>
    <w:multiLevelType w:val="multilevel"/>
    <w:tmpl w:val="421A5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21EC9"/>
    <w:rsid w:val="003D6CEB"/>
    <w:rsid w:val="003F314B"/>
    <w:rsid w:val="00783590"/>
    <w:rsid w:val="008A1F5E"/>
    <w:rsid w:val="00921EC9"/>
    <w:rsid w:val="0099216C"/>
    <w:rsid w:val="00E2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d-acis.org/file/d/0BwxRHdfKQ62GU1pRWmpLZnJQQkk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prd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co/crF4nFJOC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Pettit, Kathryn</dc:creator>
  <cp:lastModifiedBy>Pettit, Kathryn</cp:lastModifiedBy>
  <cp:revision>8</cp:revision>
  <dcterms:created xsi:type="dcterms:W3CDTF">2015-10-25T15:05:00Z</dcterms:created>
  <dcterms:modified xsi:type="dcterms:W3CDTF">2015-10-25T15:08:00Z</dcterms:modified>
</cp:coreProperties>
</file>