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F7" w:rsidRDefault="00FC70F7" w:rsidP="004C3A62">
      <w:pPr>
        <w:shd w:val="clear" w:color="auto" w:fill="FFFFFF"/>
        <w:spacing w:before="240"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7474F"/>
          <w:sz w:val="38"/>
          <w:szCs w:val="38"/>
        </w:rPr>
      </w:pPr>
      <w:r w:rsidRPr="00FC70F7">
        <w:rPr>
          <w:rFonts w:ascii="Verdana" w:eastAsia="Times New Roman" w:hAnsi="Verdana" w:cs="Times New Roman"/>
          <w:b/>
          <w:bCs/>
          <w:color w:val="37474F"/>
          <w:sz w:val="38"/>
          <w:szCs w:val="38"/>
        </w:rPr>
        <w:t xml:space="preserve">Overview of </w:t>
      </w:r>
      <w:r w:rsidR="00F62F84">
        <w:rPr>
          <w:rFonts w:ascii="Verdana" w:eastAsia="Times New Roman" w:hAnsi="Verdana" w:cs="Times New Roman"/>
          <w:b/>
          <w:bCs/>
          <w:color w:val="37474F"/>
          <w:sz w:val="38"/>
          <w:szCs w:val="38"/>
        </w:rPr>
        <w:t>Ways</w:t>
      </w:r>
      <w:r w:rsidRPr="00FC70F7">
        <w:rPr>
          <w:rFonts w:ascii="Verdana" w:eastAsia="Times New Roman" w:hAnsi="Verdana" w:cs="Times New Roman"/>
          <w:b/>
          <w:bCs/>
          <w:color w:val="37474F"/>
          <w:sz w:val="38"/>
          <w:szCs w:val="38"/>
        </w:rPr>
        <w:t xml:space="preserve"> to Collect Information</w:t>
      </w:r>
    </w:p>
    <w:p w:rsidR="004C3A62" w:rsidRPr="00FC70F7" w:rsidRDefault="004C3A62" w:rsidP="004C3A62">
      <w:pPr>
        <w:shd w:val="clear" w:color="auto" w:fill="FFFFFF"/>
        <w:spacing w:before="240"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7474F"/>
          <w:sz w:val="38"/>
          <w:szCs w:val="38"/>
        </w:rPr>
      </w:pPr>
    </w:p>
    <w:tbl>
      <w:tblPr>
        <w:tblW w:w="5000" w:type="pct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2906"/>
        <w:gridCol w:w="3118"/>
        <w:gridCol w:w="3022"/>
      </w:tblGrid>
      <w:tr w:rsidR="00FC70F7" w:rsidRPr="00FC70F7" w:rsidTr="004C3A62">
        <w:trPr>
          <w:tblCellSpacing w:w="1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b/>
                <w:bCs/>
                <w:color w:val="4E4E4E"/>
                <w:sz w:val="21"/>
                <w:szCs w:val="21"/>
              </w:rPr>
              <w:t>Method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b/>
                <w:bCs/>
                <w:color w:val="4E4E4E"/>
                <w:sz w:val="21"/>
                <w:szCs w:val="21"/>
              </w:rPr>
              <w:t>Overall Purpose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b/>
                <w:bCs/>
                <w:color w:val="4E4E4E"/>
                <w:sz w:val="21"/>
                <w:szCs w:val="21"/>
              </w:rPr>
              <w:t>Advantages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b/>
                <w:bCs/>
                <w:color w:val="4E4E4E"/>
                <w:sz w:val="21"/>
                <w:szCs w:val="21"/>
              </w:rPr>
              <w:t>Challenges</w:t>
            </w:r>
          </w:p>
        </w:tc>
      </w:tr>
      <w:tr w:rsidR="00FC70F7" w:rsidRPr="00FC70F7" w:rsidTr="00FC70F7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questionnaires, surveys, 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checklists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when need to quickly and/or easily get lots of information from people in a non</w:t>
            </w:r>
            <w:r w:rsidR="004C3A62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-</w:t>
            </w:r>
            <w:bookmarkStart w:id="0" w:name="_GoBack"/>
            <w:bookmarkEnd w:id="0"/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threatening 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-can complete anonymously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-inexpensive to administer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-easy to compare and analyze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-administer to many people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-can get lots of data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-many sample questionnaires already exist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-might not get careful feedback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-wording can bias client's responses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-are impersonal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-in surveys, may need sampling expert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 doesn't get full story</w:t>
            </w:r>
          </w:p>
        </w:tc>
      </w:tr>
      <w:tr w:rsidR="00FC70F7" w:rsidRPr="00FC70F7" w:rsidTr="00FC70F7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interviews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when want to fully understand someone's impressions or experiences, or learn more about their answers to questionnaires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-get full range and depth of information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-develops relationship with client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-can be flexible with client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-can take much time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-can be hard to analyze and compare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-can be costly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-interviewer can bias client's responses</w:t>
            </w:r>
          </w:p>
        </w:tc>
      </w:tr>
      <w:tr w:rsidR="00FC70F7" w:rsidRPr="00FC70F7" w:rsidTr="00FC70F7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documentation review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when want impression of how program operates without interrupting the program; is from review of applications, finances, memos, minutes, etc.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-get comprehensive and historical information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-doesn't interrupt program or client's routine in program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-information already exists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-few biases about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-often takes much time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-info may be incomplete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-need to be quite clear about what looking for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-not flexible means to get data; data restricted to what already exists</w:t>
            </w:r>
          </w:p>
        </w:tc>
      </w:tr>
      <w:tr w:rsidR="00FC70F7" w:rsidRPr="00FC70F7" w:rsidTr="00FC70F7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observation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 xml:space="preserve">to gather accurate information about how a program </w:t>
            </w:r>
            <w:proofErr w:type="gramStart"/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actually operates</w:t>
            </w:r>
            <w:proofErr w:type="gramEnd"/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, particularly about processes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 xml:space="preserve">-view operations of a program as they are </w:t>
            </w:r>
            <w:proofErr w:type="gramStart"/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actually occurring</w:t>
            </w:r>
            <w:proofErr w:type="gramEnd"/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-can adapt to events as they occur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-can be difficult to interpret seen behaviors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-can be complex to categorize observations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-can influence behaviors of program participants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-can be expensive</w:t>
            </w:r>
          </w:p>
        </w:tc>
      </w:tr>
      <w:tr w:rsidR="00FC70F7" w:rsidRPr="00FC70F7" w:rsidTr="00FC70F7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focus groups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explore a topic in depth through group discussion, e.g., about reactions to an experience or suggestion, understanding common complaints, etc.; useful in evaluation and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-quickly and reliably get common impressions 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-can be efficient way to get much range and depth of information in short time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 can convey key information about programs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-can be hard to analyze responses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-need good facilitator for safety and closure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-difficult to schedule 6-8 people together</w:t>
            </w:r>
          </w:p>
        </w:tc>
      </w:tr>
      <w:tr w:rsidR="00FC70F7" w:rsidRPr="00FC70F7" w:rsidTr="00FC70F7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32A0B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c</w:t>
            </w:r>
            <w:r w:rsidR="00FC70F7"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ase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to fully understand or depict client's experiences in a program, and conduct comprehensive examination through cross comparison of cases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-fully depicts client's experience in program input, process and results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-powerful means to portray program to outsiders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0F7" w:rsidRPr="00FC70F7" w:rsidRDefault="00FC70F7" w:rsidP="00FC70F7">
            <w:pPr>
              <w:spacing w:after="0" w:line="240" w:lineRule="auto"/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</w:pP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t>-usually quite time consuming to collect, organize and describe </w:t>
            </w:r>
            <w:r w:rsidRPr="00FC70F7">
              <w:rPr>
                <w:rFonts w:ascii="Verdana" w:eastAsia="Times New Roman" w:hAnsi="Verdana" w:cs="Times New Roman"/>
                <w:color w:val="4E4E4E"/>
                <w:sz w:val="21"/>
                <w:szCs w:val="21"/>
              </w:rPr>
              <w:br/>
              <w:t>-represents depth of information, rather than breadth</w:t>
            </w:r>
          </w:p>
        </w:tc>
      </w:tr>
    </w:tbl>
    <w:p w:rsidR="009423A7" w:rsidRDefault="009423A7" w:rsidP="009423A7">
      <w:pPr>
        <w:pStyle w:val="Heading1"/>
        <w:shd w:val="clear" w:color="auto" w:fill="FFFFFF"/>
        <w:spacing w:before="0"/>
        <w:rPr>
          <w:rFonts w:ascii="Open Sans" w:hAnsi="Open Sans" w:cs="Open Sans"/>
          <w:color w:val="000000"/>
          <w:sz w:val="22"/>
          <w:szCs w:val="22"/>
        </w:rPr>
      </w:pPr>
    </w:p>
    <w:p w:rsidR="009423A7" w:rsidRDefault="00FC70F7" w:rsidP="009423A7">
      <w:pPr>
        <w:pStyle w:val="Heading1"/>
        <w:shd w:val="clear" w:color="auto" w:fill="FFFFFF"/>
        <w:spacing w:before="0"/>
        <w:rPr>
          <w:rFonts w:ascii="Verdana" w:hAnsi="Verdana"/>
          <w:color w:val="263238"/>
          <w:sz w:val="22"/>
          <w:szCs w:val="22"/>
        </w:rPr>
      </w:pPr>
      <w:r w:rsidRPr="009423A7">
        <w:rPr>
          <w:rFonts w:ascii="Open Sans" w:hAnsi="Open Sans" w:cs="Open Sans"/>
          <w:color w:val="000000"/>
          <w:sz w:val="22"/>
          <w:szCs w:val="22"/>
        </w:rPr>
        <w:t xml:space="preserve">Source: </w:t>
      </w:r>
      <w:r w:rsidR="009423A7" w:rsidRPr="009423A7">
        <w:rPr>
          <w:rFonts w:ascii="Open Sans" w:hAnsi="Open Sans" w:cs="Open Sans"/>
          <w:color w:val="000000"/>
          <w:sz w:val="22"/>
          <w:szCs w:val="22"/>
        </w:rPr>
        <w:t xml:space="preserve">McNamara, C. </w:t>
      </w:r>
      <w:r w:rsidRPr="009423A7">
        <w:rPr>
          <w:rFonts w:ascii="Verdana" w:hAnsi="Verdana"/>
          <w:color w:val="263238"/>
          <w:sz w:val="22"/>
          <w:szCs w:val="22"/>
        </w:rPr>
        <w:t>Basic Guide to Program Evaluation</w:t>
      </w:r>
      <w:r w:rsidR="009423A7">
        <w:rPr>
          <w:rFonts w:ascii="Verdana" w:hAnsi="Verdana"/>
          <w:color w:val="263238"/>
          <w:sz w:val="22"/>
          <w:szCs w:val="22"/>
        </w:rPr>
        <w:t xml:space="preserve">.  </w:t>
      </w:r>
    </w:p>
    <w:p w:rsidR="002E2426" w:rsidRPr="009423A7" w:rsidRDefault="009423A7" w:rsidP="009423A7">
      <w:pPr>
        <w:pStyle w:val="Heading1"/>
        <w:shd w:val="clear" w:color="auto" w:fill="FFFFFF"/>
        <w:spacing w:before="0"/>
        <w:rPr>
          <w:rFonts w:ascii="Open Sans" w:hAnsi="Open Sans" w:cs="Open Sans"/>
          <w:color w:val="000000"/>
          <w:sz w:val="22"/>
          <w:szCs w:val="22"/>
        </w:rPr>
      </w:pPr>
      <w:hyperlink r:id="rId5" w:history="1">
        <w:r w:rsidRPr="0006512F">
          <w:rPr>
            <w:rStyle w:val="Hyperlink"/>
            <w:sz w:val="22"/>
            <w:szCs w:val="22"/>
          </w:rPr>
          <w:t>https://managementhelp.org/evaluation/program-evaluation-guide.htm</w:t>
        </w:r>
      </w:hyperlink>
      <w:r w:rsidR="00FC70F7" w:rsidRPr="009423A7">
        <w:rPr>
          <w:rFonts w:ascii="Verdana" w:hAnsi="Verdana"/>
          <w:color w:val="263238"/>
          <w:sz w:val="22"/>
          <w:szCs w:val="22"/>
        </w:rPr>
        <w:t xml:space="preserve"> </w:t>
      </w:r>
    </w:p>
    <w:p w:rsidR="00B46837" w:rsidRPr="009423A7" w:rsidRDefault="00B46837"/>
    <w:sectPr w:rsidR="00B46837" w:rsidRPr="009423A7" w:rsidSect="00FC70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A2F65"/>
    <w:multiLevelType w:val="hybridMultilevel"/>
    <w:tmpl w:val="D3CCC6E2"/>
    <w:lvl w:ilvl="0" w:tplc="609E0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EA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EB4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47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CC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16C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82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6E5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A0F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30"/>
    <w:rsid w:val="002E2426"/>
    <w:rsid w:val="00331292"/>
    <w:rsid w:val="00372D1C"/>
    <w:rsid w:val="003B24BC"/>
    <w:rsid w:val="003F74CB"/>
    <w:rsid w:val="004C3A62"/>
    <w:rsid w:val="005E5BC2"/>
    <w:rsid w:val="00745AF3"/>
    <w:rsid w:val="007735A4"/>
    <w:rsid w:val="007C7FA8"/>
    <w:rsid w:val="008E514B"/>
    <w:rsid w:val="009423A7"/>
    <w:rsid w:val="00970FC4"/>
    <w:rsid w:val="00B46837"/>
    <w:rsid w:val="00BC1930"/>
    <w:rsid w:val="00D95C64"/>
    <w:rsid w:val="00E93B56"/>
    <w:rsid w:val="00EA3671"/>
    <w:rsid w:val="00F32A0B"/>
    <w:rsid w:val="00F33758"/>
    <w:rsid w:val="00F62F84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D423"/>
  <w15:chartTrackingRefBased/>
  <w15:docId w15:val="{95B45181-7BEE-43BF-9E29-1AACE32C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C7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683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C70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C7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42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910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75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55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10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5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16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57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55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85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nagementhelp.org/evaluation/program-evaluation-guid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Kristen</dc:creator>
  <cp:keywords/>
  <dc:description/>
  <cp:lastModifiedBy>Johnson, Kristen</cp:lastModifiedBy>
  <cp:revision>3</cp:revision>
  <dcterms:created xsi:type="dcterms:W3CDTF">2019-07-24T17:26:00Z</dcterms:created>
  <dcterms:modified xsi:type="dcterms:W3CDTF">2019-07-24T17:28:00Z</dcterms:modified>
</cp:coreProperties>
</file>