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3C" w:rsidRPr="00C6003C" w:rsidRDefault="00C6003C" w:rsidP="00C6003C">
      <w:pPr>
        <w:shd w:val="clear" w:color="auto" w:fill="F8F8FA"/>
        <w:spacing w:after="0" w:line="330" w:lineRule="atLeast"/>
        <w:rPr>
          <w:rFonts w:ascii="Helvetica" w:eastAsia="Times New Roman" w:hAnsi="Helvetica" w:cs="Times New Roman"/>
          <w:color w:val="45494E"/>
          <w:spacing w:val="8"/>
          <w:sz w:val="23"/>
          <w:szCs w:val="23"/>
        </w:rPr>
      </w:pPr>
      <w:r w:rsidRPr="00C6003C">
        <w:rPr>
          <w:rFonts w:ascii="Helvetica" w:eastAsia="Times New Roman" w:hAnsi="Helvetica" w:cs="Times New Roman"/>
          <w:color w:val="45494E"/>
          <w:spacing w:val="8"/>
          <w:sz w:val="23"/>
          <w:szCs w:val="23"/>
        </w:rPr>
        <w:t>TUE, JUN 28 AT 10:00 AM, </w:t>
      </w:r>
      <w:r w:rsidRPr="00C6003C">
        <w:rPr>
          <w:rFonts w:ascii="Helvetica" w:eastAsia="Times New Roman" w:hAnsi="Helvetica" w:cs="Times New Roman"/>
          <w:caps/>
          <w:color w:val="45494E"/>
          <w:spacing w:val="15"/>
          <w:sz w:val="23"/>
          <w:szCs w:val="23"/>
        </w:rPr>
        <w:t>PITTSBURGH, PA</w:t>
      </w:r>
    </w:p>
    <w:p w:rsidR="00C6003C" w:rsidRPr="00C6003C" w:rsidRDefault="00C6003C" w:rsidP="00C6003C">
      <w:pPr>
        <w:shd w:val="clear" w:color="auto" w:fill="F8F8FA"/>
        <w:spacing w:after="0" w:line="750" w:lineRule="atLeast"/>
        <w:outlineLvl w:val="0"/>
        <w:rPr>
          <w:rFonts w:ascii="Helvetica" w:eastAsia="Times New Roman" w:hAnsi="Helvetica" w:cs="Times New Roman"/>
          <w:b/>
          <w:bCs/>
          <w:spacing w:val="8"/>
          <w:kern w:val="36"/>
          <w:sz w:val="68"/>
          <w:szCs w:val="68"/>
        </w:rPr>
      </w:pPr>
      <w:bookmarkStart w:id="0" w:name="_GoBack"/>
      <w:r w:rsidRPr="00C6003C">
        <w:rPr>
          <w:rFonts w:ascii="Helvetica" w:eastAsia="Times New Roman" w:hAnsi="Helvetica" w:cs="Times New Roman"/>
          <w:b/>
          <w:bCs/>
          <w:spacing w:val="8"/>
          <w:kern w:val="36"/>
          <w:sz w:val="68"/>
          <w:szCs w:val="68"/>
        </w:rPr>
        <w:t>Data 101: Finding Stories in Data</w:t>
      </w:r>
    </w:p>
    <w:bookmarkEnd w:id="0"/>
    <w:p w:rsidR="00C6003C" w:rsidRPr="00C6003C" w:rsidRDefault="00C6003C" w:rsidP="00C6003C">
      <w:pPr>
        <w:shd w:val="clear" w:color="auto" w:fill="F8F8FA"/>
        <w:spacing w:after="0" w:line="330" w:lineRule="atLeast"/>
        <w:rPr>
          <w:rFonts w:ascii="Helvetica" w:eastAsia="Times New Roman" w:hAnsi="Helvetica" w:cs="Times New Roman"/>
          <w:color w:val="45494E"/>
          <w:spacing w:val="8"/>
          <w:sz w:val="23"/>
          <w:szCs w:val="23"/>
        </w:rPr>
      </w:pPr>
      <w:r w:rsidRPr="00C6003C">
        <w:rPr>
          <w:rFonts w:ascii="Helvetica" w:eastAsia="Times New Roman" w:hAnsi="Helvetica" w:cs="Times New Roman"/>
          <w:color w:val="45494E"/>
          <w:spacing w:val="8"/>
          <w:sz w:val="23"/>
          <w:szCs w:val="23"/>
        </w:rPr>
        <w:fldChar w:fldCharType="begin"/>
      </w:r>
      <w:r w:rsidRPr="00C6003C">
        <w:rPr>
          <w:rFonts w:ascii="Helvetica" w:eastAsia="Times New Roman" w:hAnsi="Helvetica" w:cs="Times New Roman"/>
          <w:color w:val="45494E"/>
          <w:spacing w:val="8"/>
          <w:sz w:val="23"/>
          <w:szCs w:val="23"/>
        </w:rPr>
        <w:instrText xml:space="preserve"> HYPERLINK "https://www.eventbrite.com/e/data-101-finding-stories-in-data-tickets-26078369104" \l "listing-organizer" </w:instrText>
      </w:r>
      <w:r w:rsidRPr="00C6003C">
        <w:rPr>
          <w:rFonts w:ascii="Helvetica" w:eastAsia="Times New Roman" w:hAnsi="Helvetica" w:cs="Times New Roman"/>
          <w:color w:val="45494E"/>
          <w:spacing w:val="8"/>
          <w:sz w:val="23"/>
          <w:szCs w:val="23"/>
        </w:rPr>
        <w:fldChar w:fldCharType="separate"/>
      </w:r>
      <w:r w:rsidRPr="00C6003C">
        <w:rPr>
          <w:rFonts w:ascii="Helvetica" w:eastAsia="Times New Roman" w:hAnsi="Helvetica" w:cs="Times New Roman"/>
          <w:color w:val="0000FF"/>
          <w:spacing w:val="8"/>
          <w:sz w:val="23"/>
          <w:szCs w:val="23"/>
        </w:rPr>
        <w:t>By: Western Pennsylvania Regional Data Center &amp; Carnegie Library of Pittsburgh</w:t>
      </w:r>
      <w:r w:rsidRPr="00C6003C">
        <w:rPr>
          <w:rFonts w:ascii="Helvetica" w:eastAsia="Times New Roman" w:hAnsi="Helvetica" w:cs="Times New Roman"/>
          <w:color w:val="45494E"/>
          <w:spacing w:val="8"/>
          <w:sz w:val="23"/>
          <w:szCs w:val="23"/>
        </w:rPr>
        <w:fldChar w:fldCharType="end"/>
      </w:r>
    </w:p>
    <w:p w:rsidR="00C6003C" w:rsidRDefault="00C6003C" w:rsidP="00C6003C">
      <w:pPr>
        <w:shd w:val="clear" w:color="auto" w:fill="FFFFFF"/>
        <w:spacing w:after="0" w:line="330" w:lineRule="atLeast"/>
        <w:rPr>
          <w:rFonts w:ascii="Helvetica" w:eastAsia="Times New Roman" w:hAnsi="Helvetica" w:cs="Times New Roman"/>
          <w:color w:val="666A73"/>
          <w:spacing w:val="8"/>
          <w:sz w:val="23"/>
          <w:szCs w:val="23"/>
        </w:rPr>
      </w:pPr>
    </w:p>
    <w:p w:rsidR="00C6003C" w:rsidRDefault="00C6003C" w:rsidP="00C6003C">
      <w:pPr>
        <w:shd w:val="clear" w:color="auto" w:fill="FFFFFF"/>
        <w:spacing w:after="0" w:line="330" w:lineRule="atLeast"/>
        <w:rPr>
          <w:rFonts w:ascii="Helvetica" w:eastAsia="Times New Roman" w:hAnsi="Helvetica" w:cs="Times New Roman"/>
          <w:color w:val="666A73"/>
          <w:spacing w:val="8"/>
          <w:sz w:val="23"/>
          <w:szCs w:val="23"/>
        </w:rPr>
      </w:pPr>
    </w:p>
    <w:p w:rsidR="00C6003C" w:rsidRPr="00C6003C" w:rsidRDefault="00C6003C" w:rsidP="00C6003C">
      <w:pPr>
        <w:shd w:val="clear" w:color="auto" w:fill="FFFFFF"/>
        <w:spacing w:after="0" w:line="330" w:lineRule="atLeast"/>
        <w:rPr>
          <w:rFonts w:ascii="Helvetica" w:eastAsia="Times New Roman" w:hAnsi="Helvetica" w:cs="Times New Roman"/>
          <w:color w:val="666A73"/>
          <w:spacing w:val="8"/>
          <w:sz w:val="23"/>
          <w:szCs w:val="23"/>
        </w:rPr>
      </w:pPr>
      <w:r w:rsidRPr="00C6003C">
        <w:rPr>
          <w:rFonts w:ascii="Helvetica" w:eastAsia="Times New Roman" w:hAnsi="Helvetica" w:cs="Times New Roman"/>
          <w:color w:val="666A73"/>
          <w:spacing w:val="8"/>
          <w:sz w:val="23"/>
          <w:szCs w:val="23"/>
        </w:rPr>
        <w:t>Stories are powerful. Yet stories can be hard to uncover, especially when it comes to finding stories in data. A single dataset can contain many different stories depending on the values of the storyteller and the context of their experiences. Want to hone your storytelling skills? This workshop will introduce the typical kinds of stories that can be found in data and give you practice in finding your own data stories.</w:t>
      </w:r>
    </w:p>
    <w:p w:rsidR="00C6003C" w:rsidRPr="00C6003C" w:rsidRDefault="00C6003C" w:rsidP="00C6003C">
      <w:pPr>
        <w:shd w:val="clear" w:color="auto" w:fill="FFFFFF"/>
        <w:spacing w:after="0" w:line="330" w:lineRule="atLeast"/>
        <w:rPr>
          <w:rFonts w:ascii="Helvetica" w:eastAsia="Times New Roman" w:hAnsi="Helvetica" w:cs="Times New Roman"/>
          <w:color w:val="666A73"/>
          <w:spacing w:val="8"/>
          <w:sz w:val="23"/>
          <w:szCs w:val="23"/>
        </w:rPr>
      </w:pPr>
      <w:r w:rsidRPr="00C6003C">
        <w:rPr>
          <w:rFonts w:ascii="Helvetica" w:eastAsia="Times New Roman" w:hAnsi="Helvetica" w:cs="Times New Roman"/>
          <w:color w:val="666A73"/>
          <w:spacing w:val="8"/>
          <w:sz w:val="23"/>
          <w:szCs w:val="23"/>
        </w:rPr>
        <w:t>No computers will be used in this class, and there are no prerequisites. As a result of this workshop, you’ll feel more confident “reading” datasets to uncover the stories they contain. The art of finding stories in data will also help you produce data visualizations or narratives, or simply become a more critical consumer of data.</w:t>
      </w:r>
    </w:p>
    <w:p w:rsidR="00C6003C" w:rsidRPr="00C6003C" w:rsidRDefault="00C6003C" w:rsidP="00C6003C">
      <w:pPr>
        <w:shd w:val="clear" w:color="auto" w:fill="FFFFFF"/>
        <w:spacing w:after="0" w:line="330" w:lineRule="atLeast"/>
        <w:rPr>
          <w:rFonts w:ascii="Helvetica" w:eastAsia="Times New Roman" w:hAnsi="Helvetica" w:cs="Times New Roman"/>
          <w:color w:val="666A73"/>
          <w:spacing w:val="8"/>
          <w:sz w:val="23"/>
          <w:szCs w:val="23"/>
        </w:rPr>
      </w:pPr>
      <w:r w:rsidRPr="00C6003C">
        <w:rPr>
          <w:rFonts w:ascii="Helvetica" w:eastAsia="Times New Roman" w:hAnsi="Helvetica" w:cs="Times New Roman"/>
          <w:color w:val="666A73"/>
          <w:spacing w:val="8"/>
          <w:sz w:val="23"/>
          <w:szCs w:val="23"/>
        </w:rPr>
        <w:t>OFFICE HOURS</w:t>
      </w:r>
    </w:p>
    <w:p w:rsidR="00C6003C" w:rsidRPr="00C6003C" w:rsidRDefault="00C6003C" w:rsidP="00C6003C">
      <w:pPr>
        <w:shd w:val="clear" w:color="auto" w:fill="FFFFFF"/>
        <w:spacing w:after="0" w:line="330" w:lineRule="atLeast"/>
        <w:rPr>
          <w:rFonts w:ascii="Helvetica" w:eastAsia="Times New Roman" w:hAnsi="Helvetica" w:cs="Times New Roman"/>
          <w:color w:val="666A73"/>
          <w:spacing w:val="8"/>
          <w:sz w:val="23"/>
          <w:szCs w:val="23"/>
        </w:rPr>
      </w:pPr>
      <w:r w:rsidRPr="00C6003C">
        <w:rPr>
          <w:rFonts w:ascii="Helvetica" w:eastAsia="Times New Roman" w:hAnsi="Helvetica" w:cs="Times New Roman"/>
          <w:color w:val="666A73"/>
          <w:spacing w:val="8"/>
          <w:sz w:val="23"/>
          <w:szCs w:val="23"/>
        </w:rPr>
        <w:t>The workshop will be immediately followed by data office hours. Whether you want to stay after the workshop, or drop-in after, you can bring us your questions about finding, interpreting, or visualizing data, and staff from the Western Pennsylvania Regional Data Center and Carnegie Library of Pittsburgh staff will be there to help you meaningfully use data in your work.</w:t>
      </w:r>
    </w:p>
    <w:p w:rsidR="00C6003C" w:rsidRPr="00C6003C" w:rsidRDefault="00C6003C" w:rsidP="00C6003C">
      <w:pPr>
        <w:shd w:val="clear" w:color="auto" w:fill="FFFFFF"/>
        <w:spacing w:after="0" w:line="330" w:lineRule="atLeast"/>
        <w:rPr>
          <w:rFonts w:ascii="Helvetica" w:eastAsia="Times New Roman" w:hAnsi="Helvetica" w:cs="Times New Roman"/>
          <w:color w:val="666A73"/>
          <w:spacing w:val="8"/>
          <w:sz w:val="23"/>
          <w:szCs w:val="23"/>
        </w:rPr>
      </w:pPr>
      <w:r w:rsidRPr="00C6003C">
        <w:rPr>
          <w:rFonts w:ascii="Helvetica" w:eastAsia="Times New Roman" w:hAnsi="Helvetica" w:cs="Times New Roman"/>
          <w:color w:val="666A73"/>
          <w:spacing w:val="8"/>
          <w:sz w:val="23"/>
          <w:szCs w:val="23"/>
        </w:rPr>
        <w:t>ABOUT DATA 101</w:t>
      </w:r>
    </w:p>
    <w:p w:rsidR="00C6003C" w:rsidRPr="00C6003C" w:rsidRDefault="00C6003C" w:rsidP="00C6003C">
      <w:pPr>
        <w:shd w:val="clear" w:color="auto" w:fill="FFFFFF"/>
        <w:spacing w:after="0" w:line="330" w:lineRule="atLeast"/>
        <w:rPr>
          <w:rFonts w:ascii="Helvetica" w:eastAsia="Times New Roman" w:hAnsi="Helvetica" w:cs="Times New Roman"/>
          <w:color w:val="666A73"/>
          <w:spacing w:val="8"/>
          <w:sz w:val="23"/>
          <w:szCs w:val="23"/>
        </w:rPr>
      </w:pPr>
      <w:r w:rsidRPr="00C6003C">
        <w:rPr>
          <w:rFonts w:ascii="Helvetica" w:eastAsia="Times New Roman" w:hAnsi="Helvetica" w:cs="Times New Roman"/>
          <w:color w:val="666A73"/>
          <w:spacing w:val="8"/>
          <w:sz w:val="23"/>
          <w:szCs w:val="23"/>
        </w:rPr>
        <w:t xml:space="preserve">The Western Pennsylvania Regional Data Center and Carnegie Library of Pittsburgh are partnering on a “Data 101” training series designed to build information literacy, mapping, and data visualization skills for people looking to get started in using data, or more-experienced users looking to brush-up on their skills. The training sessions will be offered monthly at one of the Library’s branches, and will be followed by ample time to practice what you’ve learned. Additional workshops coming soon include mapping data using </w:t>
      </w:r>
      <w:proofErr w:type="spellStart"/>
      <w:r w:rsidRPr="00C6003C">
        <w:rPr>
          <w:rFonts w:ascii="Helvetica" w:eastAsia="Times New Roman" w:hAnsi="Helvetica" w:cs="Times New Roman"/>
          <w:color w:val="666A73"/>
          <w:spacing w:val="8"/>
          <w:sz w:val="23"/>
          <w:szCs w:val="23"/>
        </w:rPr>
        <w:t>CartoDB</w:t>
      </w:r>
      <w:proofErr w:type="spellEnd"/>
      <w:r w:rsidRPr="00C6003C">
        <w:rPr>
          <w:rFonts w:ascii="Helvetica" w:eastAsia="Times New Roman" w:hAnsi="Helvetica" w:cs="Times New Roman"/>
          <w:color w:val="666A73"/>
          <w:spacing w:val="8"/>
          <w:sz w:val="23"/>
          <w:szCs w:val="23"/>
        </w:rPr>
        <w:t xml:space="preserve"> and visualizing data using Excel.</w:t>
      </w:r>
    </w:p>
    <w:p w:rsidR="00C6003C" w:rsidRPr="00C6003C" w:rsidRDefault="00C6003C" w:rsidP="00C6003C">
      <w:pPr>
        <w:shd w:val="clear" w:color="auto" w:fill="FFFFFF"/>
        <w:spacing w:after="0" w:line="330" w:lineRule="atLeast"/>
        <w:rPr>
          <w:rFonts w:ascii="Helvetica" w:eastAsia="Times New Roman" w:hAnsi="Helvetica" w:cs="Times New Roman"/>
          <w:color w:val="666A73"/>
          <w:spacing w:val="8"/>
          <w:sz w:val="23"/>
          <w:szCs w:val="23"/>
        </w:rPr>
      </w:pPr>
      <w:r w:rsidRPr="00C6003C">
        <w:rPr>
          <w:rFonts w:ascii="Helvetica" w:eastAsia="Times New Roman" w:hAnsi="Helvetica" w:cs="Times New Roman"/>
          <w:color w:val="666A73"/>
          <w:spacing w:val="8"/>
          <w:sz w:val="23"/>
          <w:szCs w:val="23"/>
        </w:rPr>
        <w:t>WHEN TO ARRIVE</w:t>
      </w:r>
    </w:p>
    <w:p w:rsidR="00C6003C" w:rsidRPr="00C6003C" w:rsidRDefault="00C6003C" w:rsidP="00C6003C">
      <w:pPr>
        <w:shd w:val="clear" w:color="auto" w:fill="FFFFFF"/>
        <w:spacing w:after="0" w:line="330" w:lineRule="atLeast"/>
        <w:rPr>
          <w:rFonts w:ascii="Helvetica" w:eastAsia="Times New Roman" w:hAnsi="Helvetica" w:cs="Times New Roman"/>
          <w:color w:val="666A73"/>
          <w:spacing w:val="8"/>
          <w:sz w:val="23"/>
          <w:szCs w:val="23"/>
        </w:rPr>
      </w:pPr>
      <w:r w:rsidRPr="00C6003C">
        <w:rPr>
          <w:rFonts w:ascii="Helvetica" w:eastAsia="Times New Roman" w:hAnsi="Helvetica" w:cs="Times New Roman"/>
          <w:color w:val="666A73"/>
          <w:spacing w:val="8"/>
          <w:sz w:val="23"/>
          <w:szCs w:val="23"/>
        </w:rPr>
        <w:t>Data 101 Workshop: 10:00 AM to 12:00 PM (RSVP)</w:t>
      </w:r>
    </w:p>
    <w:p w:rsidR="00C6003C" w:rsidRPr="00C6003C" w:rsidRDefault="00C6003C" w:rsidP="00C6003C">
      <w:pPr>
        <w:shd w:val="clear" w:color="auto" w:fill="FFFFFF"/>
        <w:spacing w:after="0" w:line="330" w:lineRule="atLeast"/>
        <w:rPr>
          <w:rFonts w:ascii="Helvetica" w:eastAsia="Times New Roman" w:hAnsi="Helvetica" w:cs="Times New Roman"/>
          <w:color w:val="666A73"/>
          <w:spacing w:val="8"/>
          <w:sz w:val="23"/>
          <w:szCs w:val="23"/>
        </w:rPr>
      </w:pPr>
      <w:r w:rsidRPr="00C6003C">
        <w:rPr>
          <w:rFonts w:ascii="Helvetica" w:eastAsia="Times New Roman" w:hAnsi="Helvetica" w:cs="Times New Roman"/>
          <w:color w:val="666A73"/>
          <w:spacing w:val="8"/>
          <w:sz w:val="23"/>
          <w:szCs w:val="23"/>
        </w:rPr>
        <w:t>Data Office Hours: 12:00 PM – 2:00 PM (Drop-in)</w:t>
      </w:r>
    </w:p>
    <w:p w:rsidR="00C6003C" w:rsidRPr="00C6003C" w:rsidRDefault="00C6003C" w:rsidP="00C6003C">
      <w:pPr>
        <w:shd w:val="clear" w:color="auto" w:fill="FFFFFF"/>
        <w:spacing w:after="0" w:line="270" w:lineRule="atLeast"/>
        <w:rPr>
          <w:rFonts w:ascii="Helvetica" w:eastAsia="Times New Roman" w:hAnsi="Helvetica" w:cs="Times New Roman"/>
          <w:b/>
          <w:bCs/>
          <w:caps/>
          <w:color w:val="282C35"/>
          <w:spacing w:val="8"/>
          <w:sz w:val="18"/>
          <w:szCs w:val="18"/>
        </w:rPr>
      </w:pPr>
      <w:r w:rsidRPr="00C6003C">
        <w:rPr>
          <w:rFonts w:ascii="Helvetica" w:eastAsia="Times New Roman" w:hAnsi="Helvetica" w:cs="Times New Roman"/>
          <w:b/>
          <w:bCs/>
          <w:caps/>
          <w:color w:val="282C35"/>
          <w:spacing w:val="8"/>
          <w:sz w:val="18"/>
          <w:szCs w:val="18"/>
        </w:rPr>
        <w:t>WHEN</w:t>
      </w:r>
    </w:p>
    <w:p w:rsidR="00C6003C" w:rsidRPr="00C6003C" w:rsidRDefault="00C6003C" w:rsidP="00C6003C">
      <w:pPr>
        <w:shd w:val="clear" w:color="auto" w:fill="FFFFFF"/>
        <w:spacing w:after="300" w:line="330" w:lineRule="atLeast"/>
        <w:ind w:left="720"/>
        <w:rPr>
          <w:rFonts w:ascii="Helvetica" w:eastAsia="Times New Roman" w:hAnsi="Helvetica" w:cs="Times New Roman"/>
          <w:color w:val="45494E"/>
          <w:spacing w:val="8"/>
          <w:sz w:val="23"/>
          <w:szCs w:val="23"/>
        </w:rPr>
      </w:pPr>
      <w:r w:rsidRPr="00C6003C">
        <w:rPr>
          <w:rFonts w:ascii="Helvetica" w:eastAsia="Times New Roman" w:hAnsi="Helvetica" w:cs="Times New Roman"/>
          <w:color w:val="45494E"/>
          <w:spacing w:val="8"/>
          <w:sz w:val="23"/>
          <w:szCs w:val="23"/>
        </w:rPr>
        <w:t>Tuesday, June 28, 2016 from 10:00 AM to 2:00 PM (EDT) - </w:t>
      </w:r>
      <w:hyperlink r:id="rId4" w:anchor="add-to-calendar-modal" w:history="1">
        <w:r w:rsidRPr="00C6003C">
          <w:rPr>
            <w:rFonts w:ascii="Helvetica" w:eastAsia="Times New Roman" w:hAnsi="Helvetica" w:cs="Times New Roman"/>
            <w:color w:val="00A1EE"/>
            <w:spacing w:val="8"/>
            <w:sz w:val="23"/>
            <w:szCs w:val="23"/>
          </w:rPr>
          <w:t>Add to Calendar</w:t>
        </w:r>
      </w:hyperlink>
    </w:p>
    <w:p w:rsidR="00C6003C" w:rsidRPr="00C6003C" w:rsidRDefault="00C6003C" w:rsidP="00C6003C">
      <w:pPr>
        <w:shd w:val="clear" w:color="auto" w:fill="FFFFFF"/>
        <w:spacing w:after="0" w:line="270" w:lineRule="atLeast"/>
        <w:rPr>
          <w:rFonts w:ascii="Helvetica" w:eastAsia="Times New Roman" w:hAnsi="Helvetica" w:cs="Times New Roman"/>
          <w:b/>
          <w:bCs/>
          <w:caps/>
          <w:color w:val="282C35"/>
          <w:spacing w:val="8"/>
          <w:sz w:val="18"/>
          <w:szCs w:val="18"/>
        </w:rPr>
      </w:pPr>
      <w:r w:rsidRPr="00C6003C">
        <w:rPr>
          <w:rFonts w:ascii="Helvetica" w:eastAsia="Times New Roman" w:hAnsi="Helvetica" w:cs="Times New Roman"/>
          <w:b/>
          <w:bCs/>
          <w:caps/>
          <w:color w:val="282C35"/>
          <w:spacing w:val="8"/>
          <w:sz w:val="18"/>
          <w:szCs w:val="18"/>
        </w:rPr>
        <w:t>WHERE</w:t>
      </w:r>
    </w:p>
    <w:p w:rsidR="00C6003C" w:rsidRPr="00C6003C" w:rsidRDefault="00C6003C" w:rsidP="00C6003C">
      <w:pPr>
        <w:shd w:val="clear" w:color="auto" w:fill="FFFFFF"/>
        <w:spacing w:after="300" w:line="330" w:lineRule="atLeast"/>
        <w:ind w:left="720"/>
        <w:rPr>
          <w:rFonts w:ascii="Helvetica" w:eastAsia="Times New Roman" w:hAnsi="Helvetica" w:cs="Times New Roman"/>
          <w:color w:val="45494E"/>
          <w:spacing w:val="8"/>
          <w:sz w:val="23"/>
          <w:szCs w:val="23"/>
        </w:rPr>
      </w:pPr>
      <w:r w:rsidRPr="00C6003C">
        <w:rPr>
          <w:rFonts w:ascii="Helvetica" w:eastAsia="Times New Roman" w:hAnsi="Helvetica" w:cs="Times New Roman"/>
          <w:color w:val="45494E"/>
          <w:spacing w:val="8"/>
          <w:sz w:val="23"/>
          <w:szCs w:val="23"/>
        </w:rPr>
        <w:lastRenderedPageBreak/>
        <w:t>Carnegie Library of Pittsburgh - East Liberty - 130 S. Whitfield Street, Pittsburgh, PA 15206 -</w:t>
      </w:r>
      <w:hyperlink r:id="rId5" w:anchor="map-target" w:history="1">
        <w:r w:rsidRPr="00C6003C">
          <w:rPr>
            <w:rFonts w:ascii="Helvetica" w:eastAsia="Times New Roman" w:hAnsi="Helvetica" w:cs="Times New Roman"/>
            <w:color w:val="00A1EE"/>
            <w:spacing w:val="8"/>
            <w:sz w:val="23"/>
            <w:szCs w:val="23"/>
          </w:rPr>
          <w:t>View Map</w:t>
        </w:r>
      </w:hyperlink>
    </w:p>
    <w:p w:rsidR="008050D6" w:rsidRDefault="008050D6"/>
    <w:sectPr w:rsidR="00805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3C"/>
    <w:rsid w:val="008050D6"/>
    <w:rsid w:val="00C6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55C51-AE7A-478F-BD31-4D2328A9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00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03C"/>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C6003C"/>
  </w:style>
  <w:style w:type="character" w:customStyle="1" w:styleId="listing-hero-location">
    <w:name w:val="listing-hero-location"/>
    <w:basedOn w:val="DefaultParagraphFont"/>
    <w:rsid w:val="00C6003C"/>
  </w:style>
  <w:style w:type="character" w:styleId="Hyperlink">
    <w:name w:val="Hyperlink"/>
    <w:basedOn w:val="DefaultParagraphFont"/>
    <w:uiPriority w:val="99"/>
    <w:semiHidden/>
    <w:unhideWhenUsed/>
    <w:rsid w:val="00C60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543511">
      <w:bodyDiv w:val="1"/>
      <w:marLeft w:val="0"/>
      <w:marRight w:val="0"/>
      <w:marTop w:val="0"/>
      <w:marBottom w:val="0"/>
      <w:divBdr>
        <w:top w:val="none" w:sz="0" w:space="0" w:color="auto"/>
        <w:left w:val="none" w:sz="0" w:space="0" w:color="auto"/>
        <w:bottom w:val="none" w:sz="0" w:space="0" w:color="auto"/>
        <w:right w:val="none" w:sz="0" w:space="0" w:color="auto"/>
      </w:divBdr>
      <w:divsChild>
        <w:div w:id="567498529">
          <w:marLeft w:val="0"/>
          <w:marRight w:val="0"/>
          <w:marTop w:val="0"/>
          <w:marBottom w:val="0"/>
          <w:divBdr>
            <w:top w:val="none" w:sz="0" w:space="0" w:color="auto"/>
            <w:left w:val="none" w:sz="0" w:space="0" w:color="auto"/>
            <w:bottom w:val="none" w:sz="0" w:space="0" w:color="auto"/>
            <w:right w:val="none" w:sz="0" w:space="0" w:color="auto"/>
          </w:divBdr>
          <w:divsChild>
            <w:div w:id="53310449">
              <w:marLeft w:val="0"/>
              <w:marRight w:val="0"/>
              <w:marTop w:val="0"/>
              <w:marBottom w:val="0"/>
              <w:divBdr>
                <w:top w:val="none" w:sz="0" w:space="0" w:color="auto"/>
                <w:left w:val="none" w:sz="0" w:space="0" w:color="auto"/>
                <w:bottom w:val="none" w:sz="0" w:space="0" w:color="auto"/>
                <w:right w:val="none" w:sz="0" w:space="0" w:color="auto"/>
              </w:divBdr>
              <w:divsChild>
                <w:div w:id="14897858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61916288">
      <w:bodyDiv w:val="1"/>
      <w:marLeft w:val="0"/>
      <w:marRight w:val="0"/>
      <w:marTop w:val="0"/>
      <w:marBottom w:val="0"/>
      <w:divBdr>
        <w:top w:val="none" w:sz="0" w:space="0" w:color="auto"/>
        <w:left w:val="none" w:sz="0" w:space="0" w:color="auto"/>
        <w:bottom w:val="none" w:sz="0" w:space="0" w:color="auto"/>
        <w:right w:val="none" w:sz="0" w:space="0" w:color="auto"/>
      </w:divBdr>
      <w:divsChild>
        <w:div w:id="617370819">
          <w:marLeft w:val="0"/>
          <w:marRight w:val="0"/>
          <w:marTop w:val="0"/>
          <w:marBottom w:val="0"/>
          <w:divBdr>
            <w:top w:val="none" w:sz="0" w:space="0" w:color="auto"/>
            <w:left w:val="none" w:sz="0" w:space="0" w:color="auto"/>
            <w:bottom w:val="none" w:sz="0" w:space="0" w:color="auto"/>
            <w:right w:val="none" w:sz="0" w:space="0" w:color="auto"/>
          </w:divBdr>
        </w:div>
        <w:div w:id="1325352185">
          <w:marLeft w:val="0"/>
          <w:marRight w:val="0"/>
          <w:marTop w:val="0"/>
          <w:marBottom w:val="0"/>
          <w:divBdr>
            <w:top w:val="none" w:sz="0" w:space="0" w:color="auto"/>
            <w:left w:val="none" w:sz="0" w:space="0" w:color="auto"/>
            <w:bottom w:val="none" w:sz="0" w:space="0" w:color="auto"/>
            <w:right w:val="none" w:sz="0" w:space="0" w:color="auto"/>
          </w:divBdr>
        </w:div>
        <w:div w:id="594944031">
          <w:marLeft w:val="0"/>
          <w:marRight w:val="0"/>
          <w:marTop w:val="0"/>
          <w:marBottom w:val="0"/>
          <w:divBdr>
            <w:top w:val="none" w:sz="0" w:space="0" w:color="auto"/>
            <w:left w:val="none" w:sz="0" w:space="0" w:color="auto"/>
            <w:bottom w:val="none" w:sz="0" w:space="0" w:color="auto"/>
            <w:right w:val="none" w:sz="0" w:space="0" w:color="auto"/>
          </w:divBdr>
          <w:divsChild>
            <w:div w:id="1898543654">
              <w:marLeft w:val="0"/>
              <w:marRight w:val="0"/>
              <w:marTop w:val="0"/>
              <w:marBottom w:val="0"/>
              <w:divBdr>
                <w:top w:val="none" w:sz="0" w:space="0" w:color="auto"/>
                <w:left w:val="none" w:sz="0" w:space="0" w:color="auto"/>
                <w:bottom w:val="none" w:sz="0" w:space="0" w:color="auto"/>
                <w:right w:val="none" w:sz="0" w:space="0" w:color="auto"/>
              </w:divBdr>
              <w:divsChild>
                <w:div w:id="5762100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ventbrite.com/e/data-101-finding-stories-in-data-tickets-26078369104" TargetMode="External"/><Relationship Id="rId4" Type="http://schemas.openxmlformats.org/officeDocument/2006/relationships/hyperlink" Target="https://www.eventbrite.com/e/data-101-finding-stories-in-data-tickets-26078369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Gradeck, Robert M</dc:creator>
  <cp:keywords/>
  <dc:description/>
  <cp:lastModifiedBy>Gradeck, Robert M</cp:lastModifiedBy>
  <cp:revision>1</cp:revision>
  <dcterms:created xsi:type="dcterms:W3CDTF">2016-09-09T22:11:00Z</dcterms:created>
  <dcterms:modified xsi:type="dcterms:W3CDTF">2016-09-09T22:12:00Z</dcterms:modified>
</cp:coreProperties>
</file>